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D5" w:rsidRPr="00691D0C" w:rsidRDefault="00EF2C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551"/>
        <w:gridCol w:w="3793"/>
      </w:tblGrid>
      <w:tr w:rsidR="00CD2B1C" w:rsidRPr="00EC53CF" w:rsidTr="00AE1A3E">
        <w:tc>
          <w:tcPr>
            <w:tcW w:w="3227" w:type="dxa"/>
          </w:tcPr>
          <w:p w:rsidR="00EC53CF" w:rsidRDefault="00CD2B1C" w:rsidP="00CD2B1C">
            <w:pPr>
              <w:pStyle w:val="ab"/>
              <w:rPr>
                <w:bCs/>
                <w:sz w:val="20"/>
                <w:szCs w:val="20"/>
              </w:rPr>
            </w:pPr>
            <w:r w:rsidRPr="00EC53CF">
              <w:rPr>
                <w:bCs/>
                <w:sz w:val="20"/>
                <w:szCs w:val="20"/>
              </w:rPr>
              <w:t xml:space="preserve">Рассмотрено и принято на </w:t>
            </w:r>
          </w:p>
          <w:p w:rsidR="00CD2B1C" w:rsidRPr="00EC53CF" w:rsidRDefault="00CD2B1C" w:rsidP="00CD2B1C">
            <w:pPr>
              <w:pStyle w:val="ab"/>
              <w:rPr>
                <w:bCs/>
                <w:sz w:val="20"/>
                <w:szCs w:val="20"/>
              </w:rPr>
            </w:pPr>
            <w:r w:rsidRPr="00EC53CF">
              <w:rPr>
                <w:bCs/>
                <w:sz w:val="20"/>
                <w:szCs w:val="20"/>
              </w:rPr>
              <w:t xml:space="preserve">заседании педагогического совета </w:t>
            </w:r>
          </w:p>
          <w:p w:rsidR="00CD2B1C" w:rsidRPr="00EC53CF" w:rsidRDefault="00CD2B1C" w:rsidP="00CD2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Протокол № 01  от 23.09.2011г                                </w:t>
            </w:r>
          </w:p>
        </w:tc>
        <w:tc>
          <w:tcPr>
            <w:tcW w:w="2551" w:type="dxa"/>
          </w:tcPr>
          <w:p w:rsidR="00CD2B1C" w:rsidRPr="00EC53CF" w:rsidRDefault="00CD2B1C" w:rsidP="008E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CD2B1C" w:rsidRPr="00EC53CF" w:rsidRDefault="00CD2B1C" w:rsidP="00CD2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C53CF">
              <w:rPr>
                <w:rFonts w:ascii="Times New Roman" w:hAnsi="Times New Roman" w:cs="Times New Roman"/>
                <w:caps/>
                <w:sz w:val="20"/>
                <w:szCs w:val="20"/>
              </w:rPr>
              <w:t>Утверждаю</w:t>
            </w:r>
            <w:r w:rsidRPr="00EC53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2B1C" w:rsidRPr="00EC53CF" w:rsidRDefault="00CD2B1C" w:rsidP="00CD2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CD2B1C" w:rsidRPr="00EC53CF" w:rsidRDefault="00CD2B1C" w:rsidP="00CD2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F">
              <w:rPr>
                <w:rFonts w:ascii="Times New Roman" w:hAnsi="Times New Roman" w:cs="Times New Roman"/>
                <w:sz w:val="20"/>
                <w:szCs w:val="20"/>
              </w:rPr>
              <w:t>___________ М.А. Неустроев</w:t>
            </w:r>
          </w:p>
          <w:p w:rsidR="00CD2B1C" w:rsidRPr="00EC53CF" w:rsidRDefault="00CD2B1C" w:rsidP="00CD2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F">
              <w:rPr>
                <w:rFonts w:ascii="Times New Roman" w:hAnsi="Times New Roman" w:cs="Times New Roman"/>
                <w:sz w:val="20"/>
                <w:szCs w:val="20"/>
              </w:rPr>
              <w:t>Приказ № 15 от 23.09.2011г</w:t>
            </w:r>
          </w:p>
        </w:tc>
      </w:tr>
    </w:tbl>
    <w:p w:rsidR="00CD2B1C" w:rsidRPr="00691D0C" w:rsidRDefault="00CD2B1C" w:rsidP="008E5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B1C" w:rsidRPr="00691D0C" w:rsidRDefault="00CD2B1C" w:rsidP="008E5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5C1" w:rsidRPr="009E7E1E" w:rsidRDefault="007F35C1" w:rsidP="008E5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5C1" w:rsidRPr="009E7E1E" w:rsidRDefault="007F35C1" w:rsidP="008E5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5C1" w:rsidRPr="009E7E1E" w:rsidRDefault="007F35C1" w:rsidP="008E52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7E1E">
        <w:rPr>
          <w:rFonts w:ascii="Times New Roman" w:hAnsi="Times New Roman" w:cs="Times New Roman"/>
          <w:b/>
          <w:caps/>
          <w:sz w:val="24"/>
          <w:szCs w:val="24"/>
        </w:rPr>
        <w:t>Система менеджмента качества</w:t>
      </w:r>
    </w:p>
    <w:p w:rsidR="007F35C1" w:rsidRPr="009E7E1E" w:rsidRDefault="007F35C1" w:rsidP="008E5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E1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3819B0" w:rsidRDefault="003819B0" w:rsidP="00D536D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536D1" w:rsidRDefault="00D536D1" w:rsidP="00D536D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CA9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87023A" w:rsidRPr="00222A30" w:rsidRDefault="0090638C" w:rsidP="0087023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об отделе кадров Гбу рс(я) «ГГТ»</w:t>
      </w:r>
    </w:p>
    <w:p w:rsidR="003819B0" w:rsidRDefault="003819B0" w:rsidP="003819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F35C1" w:rsidRPr="009E7E1E" w:rsidRDefault="007F35C1" w:rsidP="007F3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E1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74B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F35C1" w:rsidRPr="009E7E1E" w:rsidRDefault="007F35C1" w:rsidP="00EF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CD5" w:rsidRPr="009E7E1E" w:rsidRDefault="00EF2CD5" w:rsidP="00C10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28FA" w:rsidRPr="009E7E1E" w:rsidRDefault="002728FA" w:rsidP="00C10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68"/>
      </w:tblGrid>
      <w:tr w:rsidR="00BE7BA6" w:rsidRPr="009E7E1E" w:rsidTr="00D16967">
        <w:trPr>
          <w:trHeight w:val="433"/>
        </w:trPr>
        <w:tc>
          <w:tcPr>
            <w:tcW w:w="5070" w:type="dxa"/>
            <w:vAlign w:val="bottom"/>
          </w:tcPr>
          <w:p w:rsidR="007F35C1" w:rsidRPr="009E7E1E" w:rsidRDefault="007F35C1" w:rsidP="00D1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1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Разработано:</w:t>
            </w:r>
          </w:p>
        </w:tc>
        <w:tc>
          <w:tcPr>
            <w:tcW w:w="2268" w:type="dxa"/>
          </w:tcPr>
          <w:p w:rsidR="007F35C1" w:rsidRPr="009E7E1E" w:rsidRDefault="007F35C1" w:rsidP="00BE7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5C1" w:rsidRPr="009E7E1E" w:rsidRDefault="007F35C1" w:rsidP="00BE7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BA6" w:rsidRPr="009E7E1E" w:rsidTr="00A714F7">
        <w:trPr>
          <w:trHeight w:val="708"/>
        </w:trPr>
        <w:tc>
          <w:tcPr>
            <w:tcW w:w="5070" w:type="dxa"/>
            <w:vAlign w:val="bottom"/>
          </w:tcPr>
          <w:p w:rsidR="007F35C1" w:rsidRPr="009E7E1E" w:rsidRDefault="002C4211" w:rsidP="00BE7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  <w:r w:rsidR="007F35C1" w:rsidRPr="009E7E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268" w:type="dxa"/>
            <w:vAlign w:val="bottom"/>
          </w:tcPr>
          <w:p w:rsidR="007F35C1" w:rsidRPr="009E7E1E" w:rsidRDefault="007F35C1" w:rsidP="00A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1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8" w:type="dxa"/>
            <w:vAlign w:val="bottom"/>
          </w:tcPr>
          <w:p w:rsidR="007F35C1" w:rsidRPr="009E7E1E" w:rsidRDefault="002C4211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Неустроева</w:t>
            </w:r>
          </w:p>
        </w:tc>
      </w:tr>
      <w:tr w:rsidR="00BE7BA6" w:rsidRPr="009E7E1E" w:rsidTr="00A714F7">
        <w:trPr>
          <w:trHeight w:val="435"/>
        </w:trPr>
        <w:tc>
          <w:tcPr>
            <w:tcW w:w="5070" w:type="dxa"/>
            <w:vAlign w:val="bottom"/>
          </w:tcPr>
          <w:p w:rsidR="007F35C1" w:rsidRPr="009E7E1E" w:rsidRDefault="007F35C1" w:rsidP="00D1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1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2268" w:type="dxa"/>
            <w:vAlign w:val="bottom"/>
          </w:tcPr>
          <w:p w:rsidR="007F35C1" w:rsidRPr="009E7E1E" w:rsidRDefault="007F35C1" w:rsidP="00A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5C1" w:rsidRPr="009E7E1E" w:rsidRDefault="007F35C1" w:rsidP="00BE7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211" w:rsidRPr="009E7E1E" w:rsidTr="00A714F7">
        <w:trPr>
          <w:trHeight w:val="710"/>
        </w:trPr>
        <w:tc>
          <w:tcPr>
            <w:tcW w:w="5070" w:type="dxa"/>
            <w:vAlign w:val="bottom"/>
          </w:tcPr>
          <w:p w:rsidR="002C4211" w:rsidRPr="009E7E1E" w:rsidRDefault="002C4211" w:rsidP="002C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9E7E1E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268" w:type="dxa"/>
            <w:vAlign w:val="bottom"/>
          </w:tcPr>
          <w:p w:rsidR="002C4211" w:rsidRPr="009E7E1E" w:rsidRDefault="002C4211" w:rsidP="00A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268" w:type="dxa"/>
            <w:vAlign w:val="bottom"/>
          </w:tcPr>
          <w:p w:rsidR="002C4211" w:rsidRPr="009E7E1E" w:rsidRDefault="002C4211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Баланова</w:t>
            </w:r>
          </w:p>
        </w:tc>
      </w:tr>
      <w:tr w:rsidR="00BE7BA6" w:rsidRPr="009E7E1E" w:rsidTr="00A714F7">
        <w:trPr>
          <w:trHeight w:val="710"/>
        </w:trPr>
        <w:tc>
          <w:tcPr>
            <w:tcW w:w="5070" w:type="dxa"/>
            <w:vAlign w:val="bottom"/>
          </w:tcPr>
          <w:p w:rsidR="007F35C1" w:rsidRPr="009E7E1E" w:rsidRDefault="007F35C1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vAlign w:val="bottom"/>
          </w:tcPr>
          <w:p w:rsidR="007F35C1" w:rsidRPr="009E7E1E" w:rsidRDefault="007F35C1" w:rsidP="00A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1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8" w:type="dxa"/>
            <w:vAlign w:val="bottom"/>
          </w:tcPr>
          <w:p w:rsidR="007F35C1" w:rsidRPr="009E7E1E" w:rsidRDefault="007F35C1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1E">
              <w:rPr>
                <w:rFonts w:ascii="Times New Roman" w:hAnsi="Times New Roman" w:cs="Times New Roman"/>
                <w:sz w:val="24"/>
                <w:szCs w:val="24"/>
              </w:rPr>
              <w:t>В.Л. Никитина</w:t>
            </w:r>
          </w:p>
        </w:tc>
      </w:tr>
      <w:tr w:rsidR="004E2095" w:rsidRPr="009E7E1E" w:rsidTr="00A714F7">
        <w:trPr>
          <w:trHeight w:val="710"/>
        </w:trPr>
        <w:tc>
          <w:tcPr>
            <w:tcW w:w="5070" w:type="dxa"/>
            <w:vAlign w:val="bottom"/>
          </w:tcPr>
          <w:p w:rsidR="004E2095" w:rsidRPr="009E7E1E" w:rsidRDefault="004E2095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  <w:vAlign w:val="bottom"/>
          </w:tcPr>
          <w:p w:rsidR="004E2095" w:rsidRPr="009E7E1E" w:rsidRDefault="004E2095" w:rsidP="00A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8" w:type="dxa"/>
            <w:vAlign w:val="bottom"/>
          </w:tcPr>
          <w:p w:rsidR="004E2095" w:rsidRPr="009E7E1E" w:rsidRDefault="004E2095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 Сыромятников</w:t>
            </w:r>
          </w:p>
        </w:tc>
      </w:tr>
      <w:tr w:rsidR="004E2095" w:rsidRPr="009E7E1E" w:rsidTr="00A714F7">
        <w:trPr>
          <w:trHeight w:val="710"/>
        </w:trPr>
        <w:tc>
          <w:tcPr>
            <w:tcW w:w="5070" w:type="dxa"/>
            <w:vAlign w:val="bottom"/>
          </w:tcPr>
          <w:p w:rsidR="004E2095" w:rsidRPr="009E7E1E" w:rsidRDefault="004E2095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vAlign w:val="bottom"/>
          </w:tcPr>
          <w:p w:rsidR="004E2095" w:rsidRPr="009E7E1E" w:rsidRDefault="004E2095" w:rsidP="00A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8" w:type="dxa"/>
            <w:vAlign w:val="bottom"/>
          </w:tcPr>
          <w:p w:rsidR="004E2095" w:rsidRPr="009E7E1E" w:rsidRDefault="004E2095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Сергеева</w:t>
            </w:r>
          </w:p>
        </w:tc>
      </w:tr>
      <w:tr w:rsidR="00A01078" w:rsidRPr="009E7E1E" w:rsidTr="00A714F7">
        <w:trPr>
          <w:trHeight w:val="423"/>
        </w:trPr>
        <w:tc>
          <w:tcPr>
            <w:tcW w:w="5070" w:type="dxa"/>
            <w:vAlign w:val="bottom"/>
          </w:tcPr>
          <w:p w:rsidR="00F41C1F" w:rsidRDefault="00F41C1F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78" w:rsidRPr="009E7E1E" w:rsidRDefault="00A01078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2268" w:type="dxa"/>
            <w:vAlign w:val="bottom"/>
          </w:tcPr>
          <w:p w:rsidR="00A01078" w:rsidRPr="009E7E1E" w:rsidRDefault="00A01078" w:rsidP="00A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8" w:type="dxa"/>
            <w:vAlign w:val="bottom"/>
          </w:tcPr>
          <w:p w:rsidR="00A01078" w:rsidRPr="009E7E1E" w:rsidRDefault="00A01078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Шарина</w:t>
            </w:r>
          </w:p>
        </w:tc>
      </w:tr>
      <w:tr w:rsidR="00BE7BA6" w:rsidRPr="009E7E1E" w:rsidTr="00BE7BA6">
        <w:tc>
          <w:tcPr>
            <w:tcW w:w="5070" w:type="dxa"/>
            <w:vAlign w:val="bottom"/>
          </w:tcPr>
          <w:p w:rsidR="00BE7BA6" w:rsidRDefault="00BE7BA6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1F" w:rsidRDefault="00F41C1F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1F" w:rsidRPr="009E7E1E" w:rsidRDefault="00F41C1F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7BA6" w:rsidRPr="009E7E1E" w:rsidRDefault="00BE7BA6" w:rsidP="00BE7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BE7BA6" w:rsidRPr="009E7E1E" w:rsidRDefault="00BE7BA6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9F" w:rsidRPr="009E7E1E" w:rsidTr="00181E0F">
        <w:trPr>
          <w:trHeight w:val="545"/>
        </w:trPr>
        <w:tc>
          <w:tcPr>
            <w:tcW w:w="9606" w:type="dxa"/>
            <w:gridSpan w:val="3"/>
            <w:vAlign w:val="bottom"/>
          </w:tcPr>
          <w:p w:rsidR="0086419F" w:rsidRPr="009E7E1E" w:rsidRDefault="0086419F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1E">
              <w:rPr>
                <w:rFonts w:ascii="Times New Roman" w:hAnsi="Times New Roman" w:cs="Times New Roman"/>
                <w:sz w:val="24"/>
                <w:szCs w:val="24"/>
              </w:rPr>
              <w:t>Утверждено на заседании Педагогического совета № 01 от 23.09.2011г</w:t>
            </w:r>
          </w:p>
        </w:tc>
      </w:tr>
      <w:tr w:rsidR="0086419F" w:rsidRPr="009E7E1E" w:rsidTr="00181E0F">
        <w:trPr>
          <w:trHeight w:val="425"/>
        </w:trPr>
        <w:tc>
          <w:tcPr>
            <w:tcW w:w="9606" w:type="dxa"/>
            <w:gridSpan w:val="3"/>
            <w:vAlign w:val="bottom"/>
          </w:tcPr>
          <w:p w:rsidR="0086419F" w:rsidRPr="009E7E1E" w:rsidRDefault="0086419F" w:rsidP="00BE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1E">
              <w:rPr>
                <w:rFonts w:ascii="Times New Roman" w:hAnsi="Times New Roman" w:cs="Times New Roman"/>
                <w:sz w:val="24"/>
                <w:szCs w:val="24"/>
              </w:rPr>
              <w:t>Утверждено и введено в действие приказом  № 15 от 23.09.2011 г</w:t>
            </w:r>
          </w:p>
        </w:tc>
      </w:tr>
    </w:tbl>
    <w:p w:rsidR="00E84238" w:rsidRDefault="00E84238" w:rsidP="00D738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37" w:rsidRDefault="003A1D37" w:rsidP="00D738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83A" w:rsidRPr="002A453F" w:rsidRDefault="00D7383A" w:rsidP="002A453F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  <w:r w:rsidRPr="002A4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83A" w:rsidRPr="00314D3B" w:rsidRDefault="002A453F" w:rsidP="00314D3B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>Отдел кадров является структурным подразделением Государственного бюджетного учреждения Республики Саха (Якутия) «Горно-геологический техникум» (далее – техникум)</w:t>
      </w:r>
      <w:r w:rsidR="00314D3B">
        <w:rPr>
          <w:rFonts w:ascii="Times New Roman" w:hAnsi="Times New Roman" w:cs="Times New Roman"/>
          <w:sz w:val="28"/>
          <w:szCs w:val="28"/>
        </w:rPr>
        <w:t xml:space="preserve">; </w:t>
      </w:r>
      <w:r w:rsidR="00D7383A" w:rsidRPr="00314D3B">
        <w:rPr>
          <w:rFonts w:ascii="Times New Roman" w:hAnsi="Times New Roman" w:cs="Times New Roman"/>
          <w:sz w:val="28"/>
          <w:szCs w:val="28"/>
        </w:rPr>
        <w:t>создается и ликвидируется приказом директора техникума.</w:t>
      </w:r>
    </w:p>
    <w:p w:rsidR="00D7383A" w:rsidRPr="002A453F" w:rsidRDefault="002A453F" w:rsidP="002A453F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 xml:space="preserve">Отдел кадров возглавляет начальник отдела (далее – начальник ОК), который назначается и освобождается от должности директором техникума и подчиняется непосредственно директору и заместителю директора по учебно-производственной работе. </w:t>
      </w:r>
    </w:p>
    <w:p w:rsidR="00D7383A" w:rsidRPr="002A453F" w:rsidRDefault="002A453F" w:rsidP="002A453F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>Структура и штат отдела кадров утверждается директором техникума с учетом задач, стоящих перед техникумом, его специфики и численности работников.</w:t>
      </w:r>
    </w:p>
    <w:p w:rsidR="00D7383A" w:rsidRPr="002A453F" w:rsidRDefault="002A453F" w:rsidP="002A453F">
      <w:pPr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color w:val="000000"/>
          <w:sz w:val="28"/>
          <w:szCs w:val="28"/>
        </w:rPr>
        <w:t>Распределение обязанностей между работниками кадровой службы осуществляет начальник ОК в соответствии с должностными инструкциями и данным положением.</w:t>
      </w:r>
    </w:p>
    <w:p w:rsidR="00D7383A" w:rsidRPr="002A453F" w:rsidRDefault="002A453F" w:rsidP="002A453F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 xml:space="preserve">Отдел кадров в своей деятельности руководствуется: </w:t>
      </w:r>
    </w:p>
    <w:p w:rsidR="00D7383A" w:rsidRPr="002A453F" w:rsidRDefault="00D7383A" w:rsidP="002A453F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действующими законодательными и нормативными актами; </w:t>
      </w:r>
    </w:p>
    <w:p w:rsidR="00D7383A" w:rsidRPr="002A453F" w:rsidRDefault="00D7383A" w:rsidP="002A453F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Уставом техникума; </w:t>
      </w:r>
    </w:p>
    <w:p w:rsidR="00D7383A" w:rsidRPr="002A453F" w:rsidRDefault="00D7383A" w:rsidP="002A453F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D7383A" w:rsidRPr="002A453F" w:rsidRDefault="00D7383A" w:rsidP="002A453F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приказами и распоряжениями директора техникума.</w:t>
      </w:r>
    </w:p>
    <w:p w:rsidR="000B7F9B" w:rsidRDefault="002A453F" w:rsidP="000B7F9B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 xml:space="preserve">На время отсутствия сотрудников отдела (командировка, болезнь, отпуск и т.п.) их обязанности исполняют лица, назначенные в установленном порядке приказом директора техникума, которые приобретают соответствующие права и обязанности и несут ответственность за ненадлежащее исполнение своих обязанностей. </w:t>
      </w:r>
    </w:p>
    <w:p w:rsidR="000B7F9B" w:rsidRPr="000B7F9B" w:rsidRDefault="000B7F9B" w:rsidP="000B7F9B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7F9B">
        <w:rPr>
          <w:rFonts w:ascii="Times New Roman" w:hAnsi="Times New Roman" w:cs="Times New Roman"/>
          <w:sz w:val="28"/>
          <w:szCs w:val="28"/>
        </w:rPr>
        <w:t>Кадровая служба имеет круглую печать с обозначением своего наименования.</w:t>
      </w:r>
    </w:p>
    <w:p w:rsidR="000B7F9B" w:rsidRPr="00886E0A" w:rsidRDefault="000B7F9B" w:rsidP="000B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83A" w:rsidRDefault="00D7383A" w:rsidP="002A453F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3F">
        <w:rPr>
          <w:rFonts w:ascii="Times New Roman" w:hAnsi="Times New Roman" w:cs="Times New Roman"/>
          <w:b/>
          <w:sz w:val="28"/>
          <w:szCs w:val="28"/>
        </w:rPr>
        <w:t xml:space="preserve">Структура отдела. </w:t>
      </w:r>
    </w:p>
    <w:p w:rsidR="00D7383A" w:rsidRPr="002A453F" w:rsidRDefault="00D7383A" w:rsidP="00185EBE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Структуру и численность отдела кадров определяет директор приказом по согласованию с начальником отдела кадров. </w:t>
      </w:r>
    </w:p>
    <w:p w:rsidR="00D7383A" w:rsidRPr="002A453F" w:rsidRDefault="001B43FF" w:rsidP="00185EBE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подчинении начальника отдела кадров находятся: специалист ОК, паспортист</w:t>
      </w:r>
      <w:r w:rsidR="00D7383A" w:rsidRPr="002A453F">
        <w:rPr>
          <w:rFonts w:ascii="Times New Roman" w:hAnsi="Times New Roman" w:cs="Times New Roman"/>
          <w:sz w:val="28"/>
          <w:szCs w:val="28"/>
        </w:rPr>
        <w:t>.</w:t>
      </w:r>
    </w:p>
    <w:p w:rsidR="00D7383A" w:rsidRPr="002A453F" w:rsidRDefault="00D7383A" w:rsidP="00185EBE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Распределение обязанностей сотрудников отдела и утверждение их должностных инструкций осуществляет начальник отдела кадров по согласованию с директором. </w:t>
      </w:r>
    </w:p>
    <w:p w:rsidR="00D7383A" w:rsidRPr="002A453F" w:rsidRDefault="00D7383A" w:rsidP="002A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83A" w:rsidRPr="002A453F" w:rsidRDefault="00D7383A" w:rsidP="002A45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3F">
        <w:rPr>
          <w:rFonts w:ascii="Times New Roman" w:hAnsi="Times New Roman" w:cs="Times New Roman"/>
          <w:b/>
          <w:sz w:val="28"/>
          <w:szCs w:val="28"/>
        </w:rPr>
        <w:t xml:space="preserve">Задачи и функции отдела кадров. </w:t>
      </w:r>
    </w:p>
    <w:p w:rsidR="00D7383A" w:rsidRPr="002A453F" w:rsidRDefault="00D7383A" w:rsidP="00557C73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53F">
        <w:rPr>
          <w:rFonts w:ascii="Times New Roman" w:hAnsi="Times New Roman" w:cs="Times New Roman"/>
          <w:i/>
          <w:sz w:val="28"/>
          <w:szCs w:val="28"/>
        </w:rPr>
        <w:t xml:space="preserve">Задачи отдела: </w:t>
      </w:r>
    </w:p>
    <w:p w:rsidR="00D7383A" w:rsidRPr="002A453F" w:rsidRDefault="00D7383A" w:rsidP="00557C73">
      <w:pPr>
        <w:pStyle w:val="a3"/>
        <w:numPr>
          <w:ilvl w:val="2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соблюдения трудового законодательства в техникуме, защиту прав работодателя и обеспечение прав, льгот и гарантий работников. </w:t>
      </w:r>
    </w:p>
    <w:p w:rsidR="00D7383A" w:rsidRPr="002A453F" w:rsidRDefault="00D7383A" w:rsidP="00557C73">
      <w:pPr>
        <w:pStyle w:val="a3"/>
        <w:numPr>
          <w:ilvl w:val="2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Участие в разработке и реализации стратегии управления персоналом.</w:t>
      </w:r>
    </w:p>
    <w:p w:rsidR="00D7383A" w:rsidRPr="002A453F" w:rsidRDefault="00D7383A" w:rsidP="00557C73">
      <w:pPr>
        <w:pStyle w:val="a3"/>
        <w:numPr>
          <w:ilvl w:val="2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Осуществление эффективного подбора (по поручению директора техникума), расстановки и реализации трудового потенциала кадров в соответствии с их профессиональными, деловыми и нравственными качествами.</w:t>
      </w:r>
    </w:p>
    <w:p w:rsidR="00D7383A" w:rsidRPr="002A453F" w:rsidRDefault="00D7383A" w:rsidP="00557C73">
      <w:pPr>
        <w:pStyle w:val="a3"/>
        <w:numPr>
          <w:ilvl w:val="2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Организация системы учета кадров, анализ текучести кадров.</w:t>
      </w:r>
    </w:p>
    <w:p w:rsidR="00D7383A" w:rsidRPr="002A453F" w:rsidRDefault="00D7383A" w:rsidP="00557C73">
      <w:pPr>
        <w:pStyle w:val="a3"/>
        <w:numPr>
          <w:ilvl w:val="2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Участие в разработке и подготовке вопросов по структуре техникума, штатному расписанию, положений о структурных подразделениях и функциональных обязанностях их работников. Осуществление контроля над выполнением поручений по этим вопросам.</w:t>
      </w:r>
    </w:p>
    <w:p w:rsidR="00D7383A" w:rsidRPr="002A453F" w:rsidRDefault="00D7383A" w:rsidP="00557C73">
      <w:pPr>
        <w:pStyle w:val="a3"/>
        <w:numPr>
          <w:ilvl w:val="2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Изучение и оценка деловых качеств работников, изучение соответствия работников занимаемым должностям.</w:t>
      </w:r>
    </w:p>
    <w:p w:rsidR="00D7383A" w:rsidRPr="002A453F" w:rsidRDefault="00D7383A" w:rsidP="00557C73">
      <w:pPr>
        <w:pStyle w:val="a3"/>
        <w:numPr>
          <w:ilvl w:val="2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Изучение деловых и моральных качеств работников с целью последующего выдвижения на руководящие и материально ответственные должности.</w:t>
      </w:r>
    </w:p>
    <w:p w:rsidR="00D7383A" w:rsidRPr="002A453F" w:rsidRDefault="00D7383A" w:rsidP="00557C73">
      <w:pPr>
        <w:pStyle w:val="a3"/>
        <w:numPr>
          <w:ilvl w:val="2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Участие в формировании и развитии стабильного трудового коллектива, создании благоприятного социально-психологического климата.</w:t>
      </w:r>
    </w:p>
    <w:p w:rsidR="00D7383A" w:rsidRPr="002A453F" w:rsidRDefault="00D7383A" w:rsidP="00557C73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53F">
        <w:rPr>
          <w:rFonts w:ascii="Times New Roman" w:hAnsi="Times New Roman" w:cs="Times New Roman"/>
          <w:i/>
          <w:sz w:val="28"/>
          <w:szCs w:val="28"/>
        </w:rPr>
        <w:t>Функции отдела: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Разработка кадровой политики техникума.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Ведение кадрового учета в техникуме, учета рабочего времени, графика отпусков, иной, установленной документации по кадрам.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Определение потребности в кадрах.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Изучение рынка труда с целью обеспечения техникума кадрами по требуемым профессиям и специальностям.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по привлечению на работу выпускников учебных заведений.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Оформление документов по приему, переводу и увольнению работников в соответствии с трудовым законодательством Российской Федерации, локальными нормативными актами техникума, приказами директора.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Ведение и учет трудовых книжек.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Подготовка соответствующих материалов по применению к работникам мер поощрения и мер дисциплинарного взыскания, а также по привлечению к материальной ответственности. </w:t>
      </w:r>
    </w:p>
    <w:p w:rsidR="00D7383A" w:rsidRPr="002A453F" w:rsidRDefault="00D7383A" w:rsidP="00314D3B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Выдача работникам справок о трудовой деятельности, о размере заработной платы, иных документов в соответствии с трудовым законодательством.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по аттестации работников.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Организация работы по обучению сотрудников.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Информирование работников техникума об их трудовых правах и обязанностях, консультирование работников по вопросам трудового права.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Разработка и проведение мероприятий по укреплению трудовой дисциплины.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Разработка и реализация программ и мероприятий по мотивации персонала по борьбе с текучестью кадров.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Составление должностных инструкций, положения об отделе кадров.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Разработка Правил внутреннего трудового распорядка.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Осуществление переписки по кадровым вопросам от имени Директора техникума в пределах своей компетенции.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Консультирование сотрудников по вопросам трудового законодательства.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Представление всех видов статистической отчетности по работе с кадрами, справок, отзывов, характеристик по запросам соответствующих организаций и работников техникума.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Подготовка приказов, распоряжений, материалов, отчетов, докладов, предложений по кадровым вопросам.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Осуществление знакомства сотрудников с приказами о приеме, увольнении, перемещении под роспись, а также с другой документацией по личному составу, в части их касающейся.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Осуществление контроля за исполнением постановлений, приказов и распоряжений по вопросам работы с кадрами. 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Организация и осуществление учета численности сотрудников техникума.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Осуществление контроля за открытием и сокращением штатных единиц.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Выполнение работ по замещению вакантных должностей в техникуме.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Регистрация в журнале учета листков временной нетрудоспособности, подсчет непрерывного трудового стажа работы сотрудника.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Составление и подпись отчетов в различные государственные органы (статистики, службы занятости, полиции и т.д.).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Разнесение новых сведений о сотрудниках по личным карточкам.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Представление необходимых документов для назначения пенсий, пособий работникам и их семьям в органы социальной защиты.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Учет использования сотрудниками отпусков, оформление приказов на отпуска различных категорий.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lastRenderedPageBreak/>
        <w:t>Оформление и учет командировок.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Организация и контроль табельного учета.</w:t>
      </w:r>
    </w:p>
    <w:p w:rsidR="00D7383A" w:rsidRPr="002A453F" w:rsidRDefault="00D7383A" w:rsidP="00557C73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Разработка и реализация смет финансовых расходов, связанных с развитием кадров, оформлением приема на работу, приобретения бланков трудовых книжек и т.д.</w:t>
      </w:r>
    </w:p>
    <w:p w:rsidR="00D7383A" w:rsidRPr="002A453F" w:rsidRDefault="00D7383A" w:rsidP="002A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83A" w:rsidRPr="002A453F" w:rsidRDefault="00D7383A" w:rsidP="002A45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3F">
        <w:rPr>
          <w:rFonts w:ascii="Times New Roman" w:hAnsi="Times New Roman" w:cs="Times New Roman"/>
          <w:b/>
          <w:sz w:val="28"/>
          <w:szCs w:val="28"/>
        </w:rPr>
        <w:t xml:space="preserve">Права отдела кадров: </w:t>
      </w:r>
    </w:p>
    <w:p w:rsidR="00D7383A" w:rsidRPr="002A453F" w:rsidRDefault="004672C3" w:rsidP="00A73D59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 xml:space="preserve">Давать сотрудникам отделов указания по вопросам, входящим в компетенцию отдела кадров, в соответствии с их должностными инструкциями. </w:t>
      </w:r>
    </w:p>
    <w:p w:rsidR="00D7383A" w:rsidRPr="002A453F" w:rsidRDefault="004672C3" w:rsidP="00A73D59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>Проводить совещания и участвовать в совещаниях, проводимых в техникуме по кадровым вопросам.</w:t>
      </w:r>
    </w:p>
    <w:p w:rsidR="00D7383A" w:rsidRPr="002A453F" w:rsidRDefault="004672C3" w:rsidP="00A73D59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3A" w:rsidRPr="002A453F">
        <w:rPr>
          <w:rFonts w:ascii="Times New Roman" w:hAnsi="Times New Roman" w:cs="Times New Roman"/>
          <w:sz w:val="28"/>
          <w:szCs w:val="28"/>
        </w:rPr>
        <w:t xml:space="preserve">Запрашивать от других структурных подразделений информацию, документы и материалы, касающиеся деятельности отдела и необходимые для надлежащего исполнения им своих функций. </w:t>
      </w:r>
    </w:p>
    <w:p w:rsidR="00D7383A" w:rsidRPr="002A453F" w:rsidRDefault="004672C3" w:rsidP="00A73D59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>Требовать исполнения подразделениями техникума  указаний службы в пределах функций, предусмотренных данным положением.</w:t>
      </w:r>
    </w:p>
    <w:p w:rsidR="00D7383A" w:rsidRPr="002A453F" w:rsidRDefault="004672C3" w:rsidP="00A73D59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 xml:space="preserve">Вести переписку с органами государственной власти и местного самоуправления, с другими структурными подразделениями и с другими организациями по вопросам, отнесенным к компетенции отдела и не требующим согласования с руководством техникума. </w:t>
      </w:r>
    </w:p>
    <w:p w:rsidR="00D7383A" w:rsidRPr="002A453F" w:rsidRDefault="004672C3" w:rsidP="00A73D59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>Представительствовать от имени техникума в отношениях с органами государственной власти и местного самоуправления, с другими организациями по вопросам, отнесенным к компетенции отдела и не требующим согласования с руководством техникума.</w:t>
      </w:r>
    </w:p>
    <w:p w:rsidR="00D7383A" w:rsidRPr="002A453F" w:rsidRDefault="004672C3" w:rsidP="00A73D59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 xml:space="preserve">Знакомиться с проектами решений руководства, касающихся работы отдела. </w:t>
      </w:r>
    </w:p>
    <w:p w:rsidR="00D7383A" w:rsidRPr="002A453F" w:rsidRDefault="004672C3" w:rsidP="00A73D59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 xml:space="preserve">Вносить на рассмотрение руководства предложения по улучшению работы отдела, представления о применении мер поощрения и взыскания к работникам отдела. </w:t>
      </w:r>
    </w:p>
    <w:p w:rsidR="00D7383A" w:rsidRPr="002A453F" w:rsidRDefault="004672C3" w:rsidP="00A73D59">
      <w:pPr>
        <w:pStyle w:val="a3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3A" w:rsidRPr="002A453F">
        <w:rPr>
          <w:rFonts w:ascii="Times New Roman" w:hAnsi="Times New Roman" w:cs="Times New Roman"/>
          <w:sz w:val="28"/>
          <w:szCs w:val="28"/>
        </w:rPr>
        <w:t>Контролировать использование работников в соответствии с их профессией, специальностью, квалификацией.</w:t>
      </w:r>
    </w:p>
    <w:p w:rsidR="00D7383A" w:rsidRPr="002A453F" w:rsidRDefault="00D7383A" w:rsidP="00A73D59">
      <w:pPr>
        <w:pStyle w:val="a3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Указывать на неправомерность и требовать отмены решений, распоряжений руководителей подразделений техникума, противоречащих трудовому законодательству, а также документам, входящим в компетенцию кадровой службы.</w:t>
      </w:r>
    </w:p>
    <w:p w:rsidR="00D7383A" w:rsidRPr="002A453F" w:rsidRDefault="00D7383A" w:rsidP="00A73D59">
      <w:pPr>
        <w:pStyle w:val="a3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Участвовать в разработке организационной и штатно-должностной структуры техникума.</w:t>
      </w:r>
    </w:p>
    <w:p w:rsidR="00D7383A" w:rsidRPr="002A453F" w:rsidRDefault="00D7383A" w:rsidP="00A73D59">
      <w:pPr>
        <w:pStyle w:val="a3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Представлять руководителю техникума предложения о назначении на вакантные должности и освобождении от занимаемых должностей, а также о поощрении и наложении взысканий на работников.</w:t>
      </w:r>
    </w:p>
    <w:p w:rsidR="00D7383A" w:rsidRPr="002A453F" w:rsidRDefault="00D7383A" w:rsidP="00A73D59">
      <w:pPr>
        <w:pStyle w:val="a3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lastRenderedPageBreak/>
        <w:t>Участвовать в работе высшего коллегиального органа техникума по приглашению его членов.</w:t>
      </w:r>
    </w:p>
    <w:p w:rsidR="00D7383A" w:rsidRPr="002A453F" w:rsidRDefault="00D7383A" w:rsidP="002A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83A" w:rsidRPr="002A453F" w:rsidRDefault="00D7383A" w:rsidP="002A4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3F">
        <w:rPr>
          <w:rFonts w:ascii="Times New Roman" w:hAnsi="Times New Roman" w:cs="Times New Roman"/>
          <w:b/>
          <w:sz w:val="28"/>
          <w:szCs w:val="28"/>
        </w:rPr>
        <w:t xml:space="preserve">5. Взаимоотношения с подразделениями техникума. </w:t>
      </w:r>
    </w:p>
    <w:p w:rsidR="00D7383A" w:rsidRPr="002A453F" w:rsidRDefault="00D7383A" w:rsidP="002A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и выполнения функций отдел кадров взаимодействует со структурными подразделениями техникума по следующим вопросам: </w:t>
      </w:r>
    </w:p>
    <w:p w:rsidR="00D7383A" w:rsidRPr="002A453F" w:rsidRDefault="00D7383A" w:rsidP="00FB02AB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С руководством техникума - по вопросам: </w:t>
      </w:r>
    </w:p>
    <w:p w:rsidR="00D7383A" w:rsidRPr="002A453F" w:rsidRDefault="00D7383A" w:rsidP="00A73D59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определения кадровой политики, потребностей в кадрах;</w:t>
      </w:r>
    </w:p>
    <w:p w:rsidR="00D7383A" w:rsidRPr="002A453F" w:rsidRDefault="00D7383A" w:rsidP="00A73D59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подбора, принятия и увольнения начальников отделов техникума, массовых увольнений;</w:t>
      </w:r>
    </w:p>
    <w:p w:rsidR="00D7383A" w:rsidRPr="002A453F" w:rsidRDefault="00D7383A" w:rsidP="00A73D59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касающимся разработки и изменения локальных нормативных актов техникума.</w:t>
      </w:r>
    </w:p>
    <w:p w:rsidR="00D7383A" w:rsidRPr="002A453F" w:rsidRDefault="00D7383A" w:rsidP="00A73D59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Со всеми структурными подразделениями техникума по вопросам: </w:t>
      </w:r>
    </w:p>
    <w:p w:rsidR="00D7383A" w:rsidRPr="002A453F" w:rsidRDefault="00D7383A" w:rsidP="00A73D59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востребованности кадров; </w:t>
      </w:r>
    </w:p>
    <w:p w:rsidR="00D7383A" w:rsidRPr="002A453F" w:rsidRDefault="00D7383A" w:rsidP="00A73D59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соблюдения трудовой дисциплины; </w:t>
      </w:r>
    </w:p>
    <w:p w:rsidR="00D7383A" w:rsidRPr="002A453F" w:rsidRDefault="00D7383A" w:rsidP="00A73D59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поощрения работников; </w:t>
      </w:r>
    </w:p>
    <w:p w:rsidR="00D7383A" w:rsidRPr="002A453F" w:rsidRDefault="00D7383A" w:rsidP="00A73D59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привлечения к дисциплинарной ответственности; </w:t>
      </w:r>
    </w:p>
    <w:p w:rsidR="00D7383A" w:rsidRPr="002A453F" w:rsidRDefault="00D7383A" w:rsidP="00A73D59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предложений по составлению графика отпусков; </w:t>
      </w:r>
    </w:p>
    <w:p w:rsidR="00D7383A" w:rsidRPr="002A453F" w:rsidRDefault="00D7383A" w:rsidP="00A73D59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получения характеристик на работников.</w:t>
      </w:r>
    </w:p>
    <w:p w:rsidR="00D7383A" w:rsidRPr="002A453F" w:rsidRDefault="00D7383A" w:rsidP="00A73D59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С юридическим отделом по вопросам: </w:t>
      </w:r>
    </w:p>
    <w:p w:rsidR="00D7383A" w:rsidRPr="002A453F" w:rsidRDefault="00D7383A" w:rsidP="00A73D5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ознакомления с изменениями в действующем законодательстве; </w:t>
      </w:r>
    </w:p>
    <w:p w:rsidR="00D7383A" w:rsidRPr="002A453F" w:rsidRDefault="00D7383A" w:rsidP="00A73D5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разъяснения действующего законодательства и порядка его применения; </w:t>
      </w:r>
    </w:p>
    <w:p w:rsidR="00D7383A" w:rsidRPr="002A453F" w:rsidRDefault="00D7383A" w:rsidP="00A73D5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разработки форм трудовых договоров и иных юридических документов для кадровой работы; </w:t>
      </w:r>
    </w:p>
    <w:p w:rsidR="00D7383A" w:rsidRPr="002A453F" w:rsidRDefault="00D7383A" w:rsidP="00A73D5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подготовки документов для защиты интересов техникума при трудовых спорах.</w:t>
      </w:r>
    </w:p>
    <w:p w:rsidR="00D7383A" w:rsidRPr="002A453F" w:rsidRDefault="00D7383A" w:rsidP="00A73D59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С бухгалтерией по вопросам: </w:t>
      </w:r>
    </w:p>
    <w:p w:rsidR="00D7383A" w:rsidRPr="002A453F" w:rsidRDefault="00D7383A" w:rsidP="00A73D5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получения материалов для выдачи справок работникам;</w:t>
      </w:r>
    </w:p>
    <w:p w:rsidR="00D7383A" w:rsidRPr="002A453F" w:rsidRDefault="00D7383A" w:rsidP="00A73D5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штатного расписания;</w:t>
      </w:r>
    </w:p>
    <w:p w:rsidR="00D7383A" w:rsidRPr="002A453F" w:rsidRDefault="00D7383A" w:rsidP="00A73D5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53F">
        <w:rPr>
          <w:rFonts w:ascii="Times New Roman" w:hAnsi="Times New Roman" w:cs="Times New Roman"/>
          <w:color w:val="000000"/>
          <w:sz w:val="28"/>
          <w:szCs w:val="28"/>
        </w:rPr>
        <w:t>схем должностных окладов, доплат, надбавок к заработной плате;</w:t>
      </w:r>
    </w:p>
    <w:p w:rsidR="00D7383A" w:rsidRPr="002A453F" w:rsidRDefault="00D7383A" w:rsidP="00A73D5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53F">
        <w:rPr>
          <w:rFonts w:ascii="Times New Roman" w:hAnsi="Times New Roman" w:cs="Times New Roman"/>
          <w:color w:val="000000"/>
          <w:sz w:val="28"/>
          <w:szCs w:val="28"/>
        </w:rPr>
        <w:t>показателей по труду и заработной плате;</w:t>
      </w:r>
    </w:p>
    <w:p w:rsidR="00D7383A" w:rsidRPr="002A453F" w:rsidRDefault="00D7383A" w:rsidP="00A73D5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53F">
        <w:rPr>
          <w:rFonts w:ascii="Times New Roman" w:hAnsi="Times New Roman" w:cs="Times New Roman"/>
          <w:color w:val="000000"/>
          <w:sz w:val="28"/>
          <w:szCs w:val="28"/>
        </w:rPr>
        <w:t>положений о премировании работников;</w:t>
      </w:r>
    </w:p>
    <w:p w:rsidR="00D7383A" w:rsidRPr="002A453F" w:rsidRDefault="00D7383A" w:rsidP="00A73D5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53F">
        <w:rPr>
          <w:rFonts w:ascii="Times New Roman" w:hAnsi="Times New Roman" w:cs="Times New Roman"/>
          <w:color w:val="000000"/>
          <w:sz w:val="28"/>
          <w:szCs w:val="28"/>
        </w:rPr>
        <w:t>расчетов фондов заработной платы и численности;</w:t>
      </w:r>
    </w:p>
    <w:p w:rsidR="00D7383A" w:rsidRPr="002A453F" w:rsidRDefault="00D7383A" w:rsidP="00A73D5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A453F">
        <w:rPr>
          <w:rFonts w:ascii="Times New Roman" w:hAnsi="Times New Roman" w:cs="Times New Roman"/>
          <w:color w:val="000000"/>
          <w:sz w:val="28"/>
          <w:szCs w:val="28"/>
        </w:rPr>
        <w:t>расчетов потребности в работниках;</w:t>
      </w:r>
    </w:p>
    <w:p w:rsidR="00D7383A" w:rsidRPr="002A453F" w:rsidRDefault="00D7383A" w:rsidP="00A73D5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расчета размера причиненного ущерба при привлечении работников к материальной ответственности, </w:t>
      </w:r>
    </w:p>
    <w:p w:rsidR="00D7383A" w:rsidRPr="002A453F" w:rsidRDefault="00D7383A" w:rsidP="00A73D5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предоставления листков временной нетрудоспособности к оплате; </w:t>
      </w:r>
    </w:p>
    <w:p w:rsidR="00D7383A" w:rsidRPr="002A453F" w:rsidRDefault="00D7383A" w:rsidP="00A73D5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lastRenderedPageBreak/>
        <w:t xml:space="preserve">копий приказов о приеме, перемещении, увольнении и материальном поощрении работников; </w:t>
      </w:r>
    </w:p>
    <w:p w:rsidR="00D7383A" w:rsidRPr="002A453F" w:rsidRDefault="00D7383A" w:rsidP="00A73D5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табеля учета рабочего времени;</w:t>
      </w:r>
    </w:p>
    <w:p w:rsidR="00D7383A" w:rsidRPr="002A453F" w:rsidRDefault="00D7383A" w:rsidP="00A73D5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графика отпусков;</w:t>
      </w:r>
    </w:p>
    <w:p w:rsidR="00D7383A" w:rsidRPr="002A453F" w:rsidRDefault="00D7383A" w:rsidP="00A73D59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53F">
        <w:rPr>
          <w:rFonts w:ascii="Times New Roman" w:hAnsi="Times New Roman" w:cs="Times New Roman"/>
          <w:color w:val="000000"/>
          <w:sz w:val="28"/>
          <w:szCs w:val="28"/>
        </w:rPr>
        <w:t>сведений о списочной численности работников;</w:t>
      </w:r>
    </w:p>
    <w:p w:rsidR="00D7383A" w:rsidRPr="002A453F" w:rsidRDefault="00D7383A" w:rsidP="002A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83A" w:rsidRPr="002A453F" w:rsidRDefault="00D7383A" w:rsidP="002A4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3F">
        <w:rPr>
          <w:rFonts w:ascii="Times New Roman" w:hAnsi="Times New Roman" w:cs="Times New Roman"/>
          <w:b/>
          <w:sz w:val="28"/>
          <w:szCs w:val="28"/>
        </w:rPr>
        <w:t xml:space="preserve">6. Ответственность. </w:t>
      </w:r>
    </w:p>
    <w:p w:rsidR="00D7383A" w:rsidRPr="002A453F" w:rsidRDefault="00D7383A" w:rsidP="005E35C0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Всю полноту ответственности за качество и своевременность выполнения возложенных данным Положением на кадровую службу задач и функций несет начальник кадровой службы.</w:t>
      </w:r>
    </w:p>
    <w:p w:rsidR="00D7383A" w:rsidRPr="002A453F" w:rsidRDefault="00D7383A" w:rsidP="005E35C0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Степень ответственности других работников устанавливается должностными инструкциями. </w:t>
      </w:r>
    </w:p>
    <w:p w:rsidR="00D7383A" w:rsidRPr="002A453F" w:rsidRDefault="00D7383A" w:rsidP="002A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83A" w:rsidRPr="002A453F" w:rsidRDefault="00D7383A" w:rsidP="002A4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3F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D7383A" w:rsidRPr="002A453F" w:rsidRDefault="00D7383A" w:rsidP="00A85110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При выявлении несоответствия какого-либо пункта положения реальному состоянию дел в отделе кадров руководителем отдела, сотрудником либо другим лицом необходимо обратиться в отдел кадров по положениям и должностным инструкциям и т.д. с заявкой на внесение изменений и дополнений в положение.</w:t>
      </w:r>
    </w:p>
    <w:p w:rsidR="00D7383A" w:rsidRPr="002A453F" w:rsidRDefault="00D7383A" w:rsidP="00A85110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Внесённое предложение рассматривается отделом кадров в течение одного месяца со дня подачи заявки. </w:t>
      </w:r>
    </w:p>
    <w:p w:rsidR="00D7383A" w:rsidRPr="002A453F" w:rsidRDefault="00D7383A" w:rsidP="00A85110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выносится решение: </w:t>
      </w:r>
    </w:p>
    <w:p w:rsidR="00D7383A" w:rsidRPr="002A453F" w:rsidRDefault="00D7383A" w:rsidP="00A85110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принять изменение или дополнение;</w:t>
      </w:r>
    </w:p>
    <w:p w:rsidR="00D7383A" w:rsidRPr="002A453F" w:rsidRDefault="00D7383A" w:rsidP="00A85110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отправить на доработку (с указанием срока доработки и исполнителя);</w:t>
      </w:r>
    </w:p>
    <w:p w:rsidR="00D7383A" w:rsidRPr="002A453F" w:rsidRDefault="00D7383A" w:rsidP="00A85110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отказать в принятии вносимого предложения (в этом случае заявителю направляется обоснованный отказ в письменном виде).</w:t>
      </w:r>
    </w:p>
    <w:p w:rsidR="00D7383A" w:rsidRPr="002A453F" w:rsidRDefault="00D7383A" w:rsidP="00A85110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53F">
        <w:rPr>
          <w:rFonts w:ascii="Times New Roman" w:hAnsi="Times New Roman" w:cs="Times New Roman"/>
          <w:sz w:val="28"/>
          <w:szCs w:val="28"/>
        </w:rPr>
        <w:t>Внесение изменений и дополнений в положение утверждается директором по представлению начальника отдела кадров.</w:t>
      </w:r>
    </w:p>
    <w:p w:rsidR="007A3190" w:rsidRPr="002A453F" w:rsidRDefault="007A3190" w:rsidP="002A453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A3190" w:rsidRPr="002A453F" w:rsidSect="008505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BF" w:rsidRDefault="00804DBF" w:rsidP="00CC6D7C">
      <w:pPr>
        <w:spacing w:after="0" w:line="240" w:lineRule="auto"/>
      </w:pPr>
      <w:r>
        <w:separator/>
      </w:r>
    </w:p>
  </w:endnote>
  <w:endnote w:type="continuationSeparator" w:id="0">
    <w:p w:rsidR="00804DBF" w:rsidRDefault="00804DBF" w:rsidP="00CC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DD6D2A" w:rsidTr="0099323E">
      <w:tc>
        <w:tcPr>
          <w:tcW w:w="750" w:type="pct"/>
        </w:tcPr>
        <w:p w:rsidR="00DD6D2A" w:rsidRDefault="00DD6D2A" w:rsidP="0099323E">
          <w:pPr>
            <w:pStyle w:val="a6"/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2011 </w:t>
          </w:r>
        </w:p>
      </w:tc>
      <w:tc>
        <w:tcPr>
          <w:tcW w:w="4250" w:type="pct"/>
        </w:tcPr>
        <w:p w:rsidR="00DD6D2A" w:rsidRDefault="00DD6D2A" w:rsidP="0099323E">
          <w:pPr>
            <w:pStyle w:val="a6"/>
            <w:rPr>
              <w:color w:val="4F81BD" w:themeColor="accent1"/>
            </w:rPr>
          </w:pPr>
          <w:r>
            <w:rPr>
              <w:color w:val="4F81BD" w:themeColor="accent1"/>
            </w:rPr>
            <w:t>П. Хандыга</w:t>
          </w:r>
        </w:p>
      </w:tc>
    </w:tr>
  </w:tbl>
  <w:p w:rsidR="00DD6D2A" w:rsidRDefault="00DD6D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FB79A5">
      <w:tc>
        <w:tcPr>
          <w:tcW w:w="750" w:type="pct"/>
        </w:tcPr>
        <w:p w:rsidR="00FB79A5" w:rsidRDefault="007F35C1">
          <w:pPr>
            <w:pStyle w:val="a6"/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2011 </w:t>
          </w:r>
        </w:p>
      </w:tc>
      <w:tc>
        <w:tcPr>
          <w:tcW w:w="4250" w:type="pct"/>
        </w:tcPr>
        <w:p w:rsidR="00FB79A5" w:rsidRDefault="00FB79A5">
          <w:pPr>
            <w:pStyle w:val="a6"/>
            <w:rPr>
              <w:color w:val="4F81BD" w:themeColor="accent1"/>
            </w:rPr>
          </w:pPr>
          <w:r>
            <w:rPr>
              <w:color w:val="4F81BD" w:themeColor="accent1"/>
            </w:rPr>
            <w:t>П. Хандыга</w:t>
          </w:r>
        </w:p>
      </w:tc>
    </w:tr>
  </w:tbl>
  <w:p w:rsidR="00447609" w:rsidRDefault="004476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BF" w:rsidRDefault="00804DBF" w:rsidP="00CC6D7C">
      <w:pPr>
        <w:spacing w:after="0" w:line="240" w:lineRule="auto"/>
      </w:pPr>
      <w:r>
        <w:separator/>
      </w:r>
    </w:p>
  </w:footnote>
  <w:footnote w:type="continuationSeparator" w:id="0">
    <w:p w:rsidR="00804DBF" w:rsidRDefault="00804DBF" w:rsidP="00CC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Ind w:w="39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/>
    </w:tblPr>
    <w:tblGrid>
      <w:gridCol w:w="1984"/>
      <w:gridCol w:w="7195"/>
    </w:tblGrid>
    <w:tr w:rsidR="00DD6D2A" w:rsidRPr="007B7F89" w:rsidTr="0099323E">
      <w:tc>
        <w:tcPr>
          <w:tcW w:w="198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DD6D2A" w:rsidRPr="007B7F89" w:rsidRDefault="00DD6D2A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>ГБУ РС (Я) «ГГТ»</w:t>
          </w:r>
        </w:p>
      </w:tc>
      <w:tc>
        <w:tcPr>
          <w:tcW w:w="7195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D6D2A" w:rsidRDefault="00DD6D2A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 xml:space="preserve">Министерство профессионального образования, подготовки и расстановки кадров </w:t>
          </w:r>
        </w:p>
        <w:p w:rsidR="00DD6D2A" w:rsidRPr="007B7F89" w:rsidRDefault="00DD6D2A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>Республики Саха (Якутия)</w:t>
          </w:r>
        </w:p>
      </w:tc>
    </w:tr>
    <w:tr w:rsidR="00DD6D2A" w:rsidRPr="007B7F89" w:rsidTr="0099323E">
      <w:tc>
        <w:tcPr>
          <w:tcW w:w="1984" w:type="dxa"/>
          <w:vMerge/>
          <w:tcBorders>
            <w:left w:val="single" w:sz="12" w:space="0" w:color="auto"/>
          </w:tcBorders>
          <w:vAlign w:val="center"/>
        </w:tcPr>
        <w:p w:rsidR="00DD6D2A" w:rsidRPr="007B7F89" w:rsidRDefault="00DD6D2A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7195" w:type="dxa"/>
          <w:tcBorders>
            <w:right w:val="single" w:sz="12" w:space="0" w:color="auto"/>
          </w:tcBorders>
          <w:vAlign w:val="center"/>
        </w:tcPr>
        <w:p w:rsidR="00DD6D2A" w:rsidRDefault="00DD6D2A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>Государственное бюджетное учреждение Республики Саха (Якутия)</w:t>
          </w:r>
        </w:p>
        <w:p w:rsidR="00DD6D2A" w:rsidRPr="007B7F89" w:rsidRDefault="00DD6D2A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 xml:space="preserve"> «Горно-геологический техникум»</w:t>
          </w:r>
        </w:p>
      </w:tc>
    </w:tr>
    <w:tr w:rsidR="00DD6D2A" w:rsidRPr="007B7F89" w:rsidTr="0099323E">
      <w:tc>
        <w:tcPr>
          <w:tcW w:w="1984" w:type="dxa"/>
          <w:vMerge/>
          <w:tcBorders>
            <w:left w:val="single" w:sz="12" w:space="0" w:color="auto"/>
          </w:tcBorders>
          <w:vAlign w:val="center"/>
        </w:tcPr>
        <w:p w:rsidR="00DD6D2A" w:rsidRPr="007B7F89" w:rsidRDefault="00DD6D2A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7195" w:type="dxa"/>
          <w:tcBorders>
            <w:right w:val="single" w:sz="12" w:space="0" w:color="auto"/>
          </w:tcBorders>
          <w:vAlign w:val="center"/>
        </w:tcPr>
        <w:p w:rsidR="00DD6D2A" w:rsidRPr="00556322" w:rsidRDefault="00DA2773" w:rsidP="0099323E">
          <w:pPr>
            <w:pStyle w:val="1"/>
            <w:jc w:val="center"/>
            <w:outlineLvl w:val="0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Нормативно-правовая документация</w:t>
          </w:r>
        </w:p>
      </w:tc>
    </w:tr>
    <w:tr w:rsidR="00DD6D2A" w:rsidRPr="007B7F89" w:rsidTr="0099323E">
      <w:tc>
        <w:tcPr>
          <w:tcW w:w="1984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D6D2A" w:rsidRPr="007B7F89" w:rsidRDefault="00DA2773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НПД</w:t>
          </w:r>
        </w:p>
      </w:tc>
      <w:tc>
        <w:tcPr>
          <w:tcW w:w="7195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D6D2A" w:rsidRPr="00AA293D" w:rsidRDefault="00B71394" w:rsidP="0090638C">
          <w:pPr>
            <w:pStyle w:val="1"/>
            <w:jc w:val="center"/>
            <w:outlineLvl w:val="0"/>
            <w:rPr>
              <w:rFonts w:ascii="Times New Roman" w:hAnsi="Times New Roman"/>
              <w:b/>
              <w:i/>
              <w:sz w:val="20"/>
            </w:rPr>
          </w:pPr>
          <w:r>
            <w:rPr>
              <w:rFonts w:ascii="Times New Roman" w:hAnsi="Times New Roman"/>
              <w:b/>
              <w:i/>
              <w:sz w:val="20"/>
            </w:rPr>
            <w:t xml:space="preserve">Положение </w:t>
          </w:r>
          <w:r w:rsidR="0090638C">
            <w:rPr>
              <w:rFonts w:ascii="Times New Roman" w:hAnsi="Times New Roman"/>
              <w:b/>
              <w:i/>
              <w:sz w:val="20"/>
            </w:rPr>
            <w:t>об отделе кадров</w:t>
          </w:r>
        </w:p>
      </w:tc>
    </w:tr>
  </w:tbl>
  <w:p w:rsidR="00DD6D2A" w:rsidRDefault="00DD6D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Ind w:w="39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/>
    </w:tblPr>
    <w:tblGrid>
      <w:gridCol w:w="1984"/>
      <w:gridCol w:w="7195"/>
    </w:tblGrid>
    <w:tr w:rsidR="009F3991" w:rsidRPr="007B7F89" w:rsidTr="007B7F89">
      <w:tc>
        <w:tcPr>
          <w:tcW w:w="198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9F3991" w:rsidRPr="007B7F89" w:rsidRDefault="009F3991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>ГБУ РС (Я) «ГГТ»</w:t>
          </w:r>
        </w:p>
      </w:tc>
      <w:tc>
        <w:tcPr>
          <w:tcW w:w="7195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556322" w:rsidRDefault="009F3991" w:rsidP="007B7F89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 xml:space="preserve">Министерство профессионального образования, подготовки и расстановки кадров </w:t>
          </w:r>
        </w:p>
        <w:p w:rsidR="009F3991" w:rsidRPr="007B7F89" w:rsidRDefault="009F3991" w:rsidP="007B7F89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>Республики Саха (Якутия)</w:t>
          </w:r>
        </w:p>
      </w:tc>
    </w:tr>
    <w:tr w:rsidR="009F3991" w:rsidRPr="007B7F89" w:rsidTr="007B7F89">
      <w:tc>
        <w:tcPr>
          <w:tcW w:w="1984" w:type="dxa"/>
          <w:vMerge/>
          <w:tcBorders>
            <w:left w:val="single" w:sz="12" w:space="0" w:color="auto"/>
          </w:tcBorders>
          <w:vAlign w:val="center"/>
        </w:tcPr>
        <w:p w:rsidR="009F3991" w:rsidRPr="007B7F89" w:rsidRDefault="009F3991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7195" w:type="dxa"/>
          <w:tcBorders>
            <w:right w:val="single" w:sz="12" w:space="0" w:color="auto"/>
          </w:tcBorders>
          <w:vAlign w:val="center"/>
        </w:tcPr>
        <w:p w:rsidR="00556322" w:rsidRDefault="009F3991" w:rsidP="007B7F89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>Государственное бюджетное учреждение Республики Саха (Якутия)</w:t>
          </w:r>
        </w:p>
        <w:p w:rsidR="009F3991" w:rsidRPr="007B7F89" w:rsidRDefault="009F3991" w:rsidP="007B7F89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 w:rsidRPr="007B7F89">
            <w:rPr>
              <w:rFonts w:ascii="Times New Roman" w:hAnsi="Times New Roman"/>
              <w:sz w:val="16"/>
              <w:szCs w:val="16"/>
            </w:rPr>
            <w:t xml:space="preserve"> «Горно-геологический техникум»</w:t>
          </w:r>
        </w:p>
      </w:tc>
    </w:tr>
    <w:tr w:rsidR="009F3991" w:rsidRPr="007B7F89" w:rsidTr="00920927">
      <w:tc>
        <w:tcPr>
          <w:tcW w:w="1984" w:type="dxa"/>
          <w:vMerge/>
          <w:tcBorders>
            <w:left w:val="single" w:sz="12" w:space="0" w:color="auto"/>
          </w:tcBorders>
          <w:vAlign w:val="center"/>
        </w:tcPr>
        <w:p w:rsidR="009F3991" w:rsidRPr="007B7F89" w:rsidRDefault="009F3991" w:rsidP="0099323E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7195" w:type="dxa"/>
          <w:tcBorders>
            <w:right w:val="single" w:sz="12" w:space="0" w:color="auto"/>
          </w:tcBorders>
          <w:vAlign w:val="center"/>
        </w:tcPr>
        <w:p w:rsidR="009F3991" w:rsidRPr="00556322" w:rsidRDefault="00F45054" w:rsidP="0099323E">
          <w:pPr>
            <w:pStyle w:val="1"/>
            <w:jc w:val="center"/>
            <w:outlineLvl w:val="0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Нормативно-правовая документация</w:t>
          </w:r>
        </w:p>
      </w:tc>
    </w:tr>
    <w:tr w:rsidR="009F3991" w:rsidRPr="007B7F89" w:rsidTr="00920927">
      <w:tc>
        <w:tcPr>
          <w:tcW w:w="1984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F3991" w:rsidRPr="007B7F89" w:rsidRDefault="00F45054" w:rsidP="00556908">
          <w:pPr>
            <w:pStyle w:val="1"/>
            <w:jc w:val="center"/>
            <w:outlineLvl w:val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НПД</w:t>
          </w:r>
          <w:r w:rsidR="00FB79A5">
            <w:rPr>
              <w:rFonts w:ascii="Times New Roman" w:hAnsi="Times New Roman"/>
              <w:sz w:val="16"/>
              <w:szCs w:val="16"/>
            </w:rPr>
            <w:t xml:space="preserve"> </w:t>
          </w:r>
          <w:r w:rsidR="00556908">
            <w:rPr>
              <w:rFonts w:ascii="Times New Roman" w:hAnsi="Times New Roman"/>
              <w:sz w:val="16"/>
              <w:szCs w:val="16"/>
            </w:rPr>
            <w:t xml:space="preserve">                          </w:t>
          </w:r>
        </w:p>
      </w:tc>
      <w:tc>
        <w:tcPr>
          <w:tcW w:w="7195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F3991" w:rsidRPr="00556322" w:rsidRDefault="00415D42" w:rsidP="0090638C">
          <w:pPr>
            <w:pStyle w:val="1"/>
            <w:jc w:val="center"/>
            <w:outlineLvl w:val="0"/>
            <w:rPr>
              <w:rFonts w:ascii="Times New Roman" w:hAnsi="Times New Roman"/>
              <w:b/>
              <w:i/>
              <w:sz w:val="20"/>
            </w:rPr>
          </w:pPr>
          <w:r>
            <w:rPr>
              <w:rFonts w:ascii="Times New Roman" w:hAnsi="Times New Roman"/>
              <w:b/>
              <w:i/>
              <w:sz w:val="20"/>
            </w:rPr>
            <w:t xml:space="preserve">Положение </w:t>
          </w:r>
          <w:r w:rsidR="0090638C">
            <w:rPr>
              <w:rFonts w:ascii="Times New Roman" w:hAnsi="Times New Roman"/>
              <w:b/>
              <w:i/>
              <w:sz w:val="20"/>
            </w:rPr>
            <w:t>об отделе кадров</w:t>
          </w:r>
        </w:p>
      </w:tc>
    </w:tr>
  </w:tbl>
  <w:p w:rsidR="00CC6D7C" w:rsidRDefault="00CC6D7C" w:rsidP="00FB79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6pt;height:13.6pt" o:bullet="t">
        <v:imagedata r:id="rId1" o:title="BD21329_"/>
      </v:shape>
    </w:pict>
  </w:numPicBullet>
  <w:abstractNum w:abstractNumId="0">
    <w:nsid w:val="00753FCB"/>
    <w:multiLevelType w:val="hybridMultilevel"/>
    <w:tmpl w:val="FB360314"/>
    <w:lvl w:ilvl="0" w:tplc="FB48A4C0">
      <w:start w:val="1"/>
      <w:numFmt w:val="bullet"/>
      <w:lvlText w:val=""/>
      <w:lvlPicBulletId w:val="0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03810A3A"/>
    <w:multiLevelType w:val="hybridMultilevel"/>
    <w:tmpl w:val="28B86400"/>
    <w:lvl w:ilvl="0" w:tplc="FB48A4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3B88"/>
    <w:multiLevelType w:val="hybridMultilevel"/>
    <w:tmpl w:val="2C8A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4BBD"/>
    <w:multiLevelType w:val="multilevel"/>
    <w:tmpl w:val="A3E05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242BDB"/>
    <w:multiLevelType w:val="hybridMultilevel"/>
    <w:tmpl w:val="36E8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536C"/>
    <w:multiLevelType w:val="hybridMultilevel"/>
    <w:tmpl w:val="37C8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C524B"/>
    <w:multiLevelType w:val="hybridMultilevel"/>
    <w:tmpl w:val="8EC8F83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6F40AB8"/>
    <w:multiLevelType w:val="multilevel"/>
    <w:tmpl w:val="938CF2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94A3EFE"/>
    <w:multiLevelType w:val="hybridMultilevel"/>
    <w:tmpl w:val="B51A49F2"/>
    <w:lvl w:ilvl="0" w:tplc="FB48A4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6458A"/>
    <w:multiLevelType w:val="hybridMultilevel"/>
    <w:tmpl w:val="A920BC94"/>
    <w:lvl w:ilvl="0" w:tplc="FB48A4C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EA5B5A"/>
    <w:multiLevelType w:val="hybridMultilevel"/>
    <w:tmpl w:val="C09EF01C"/>
    <w:lvl w:ilvl="0" w:tplc="FB48A4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A6CC1"/>
    <w:multiLevelType w:val="hybridMultilevel"/>
    <w:tmpl w:val="B32C1FC8"/>
    <w:lvl w:ilvl="0" w:tplc="965E4102">
      <w:start w:val="1"/>
      <w:numFmt w:val="decimal"/>
      <w:lvlText w:val="3.2.%1."/>
      <w:lvlJc w:val="left"/>
      <w:pPr>
        <w:ind w:left="644" w:hanging="360"/>
      </w:pPr>
      <w:rPr>
        <w:rFonts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0007CF"/>
    <w:multiLevelType w:val="hybridMultilevel"/>
    <w:tmpl w:val="8D14AB98"/>
    <w:lvl w:ilvl="0" w:tplc="FB48A4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376C3"/>
    <w:multiLevelType w:val="multilevel"/>
    <w:tmpl w:val="EFC60E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4E9B5E80"/>
    <w:multiLevelType w:val="hybridMultilevel"/>
    <w:tmpl w:val="64E04ABC"/>
    <w:lvl w:ilvl="0" w:tplc="AC7215F4">
      <w:start w:val="1"/>
      <w:numFmt w:val="decimal"/>
      <w:lvlText w:val="2.%1. 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3BF0525"/>
    <w:multiLevelType w:val="multilevel"/>
    <w:tmpl w:val="00F88B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410937"/>
    <w:multiLevelType w:val="hybridMultilevel"/>
    <w:tmpl w:val="98B01F26"/>
    <w:lvl w:ilvl="0" w:tplc="F956EF30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84B6D"/>
    <w:multiLevelType w:val="multilevel"/>
    <w:tmpl w:val="903A8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BDD768D"/>
    <w:multiLevelType w:val="multilevel"/>
    <w:tmpl w:val="A0100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10A7B46"/>
    <w:multiLevelType w:val="hybridMultilevel"/>
    <w:tmpl w:val="F14809BE"/>
    <w:lvl w:ilvl="0" w:tplc="90742E32">
      <w:start w:val="1"/>
      <w:numFmt w:val="decimal"/>
      <w:lvlText w:val="7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C01C9"/>
    <w:multiLevelType w:val="multilevel"/>
    <w:tmpl w:val="7BBC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3DE0809"/>
    <w:multiLevelType w:val="multilevel"/>
    <w:tmpl w:val="F91C4D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930272"/>
    <w:multiLevelType w:val="hybridMultilevel"/>
    <w:tmpl w:val="17F218A6"/>
    <w:lvl w:ilvl="0" w:tplc="FB48A4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22798"/>
    <w:multiLevelType w:val="multilevel"/>
    <w:tmpl w:val="58DED5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6BD2287"/>
    <w:multiLevelType w:val="hybridMultilevel"/>
    <w:tmpl w:val="9A3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45406"/>
    <w:multiLevelType w:val="multilevel"/>
    <w:tmpl w:val="66C06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80491D"/>
    <w:multiLevelType w:val="hybridMultilevel"/>
    <w:tmpl w:val="5CCEC786"/>
    <w:lvl w:ilvl="0" w:tplc="FB48A4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F77A7"/>
    <w:multiLevelType w:val="hybridMultilevel"/>
    <w:tmpl w:val="44B43B02"/>
    <w:lvl w:ilvl="0" w:tplc="DCE03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7624D"/>
    <w:multiLevelType w:val="hybridMultilevel"/>
    <w:tmpl w:val="BD5262A8"/>
    <w:lvl w:ilvl="0" w:tplc="FB48A4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625A5"/>
    <w:multiLevelType w:val="hybridMultilevel"/>
    <w:tmpl w:val="B884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A1F1C"/>
    <w:multiLevelType w:val="multilevel"/>
    <w:tmpl w:val="739A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75771972"/>
    <w:multiLevelType w:val="hybridMultilevel"/>
    <w:tmpl w:val="D56896AE"/>
    <w:lvl w:ilvl="0" w:tplc="FB48A4C0">
      <w:start w:val="1"/>
      <w:numFmt w:val="bullet"/>
      <w:lvlText w:val=""/>
      <w:lvlPicBulletId w:val="0"/>
      <w:lvlJc w:val="left"/>
      <w:pPr>
        <w:ind w:left="9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2">
    <w:nsid w:val="76FB5C84"/>
    <w:multiLevelType w:val="hybridMultilevel"/>
    <w:tmpl w:val="07828990"/>
    <w:lvl w:ilvl="0" w:tplc="FB48A4C0">
      <w:start w:val="1"/>
      <w:numFmt w:val="bullet"/>
      <w:lvlText w:val=""/>
      <w:lvlPicBulletId w:val="0"/>
      <w:lvlJc w:val="left"/>
      <w:pPr>
        <w:ind w:left="11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>
    <w:nsid w:val="772758FA"/>
    <w:multiLevelType w:val="multilevel"/>
    <w:tmpl w:val="59A0D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91C67A3"/>
    <w:multiLevelType w:val="hybridMultilevel"/>
    <w:tmpl w:val="EDFEDF92"/>
    <w:lvl w:ilvl="0" w:tplc="A09E5850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28"/>
  </w:num>
  <w:num w:numId="5">
    <w:abstractNumId w:val="15"/>
  </w:num>
  <w:num w:numId="6">
    <w:abstractNumId w:val="33"/>
  </w:num>
  <w:num w:numId="7">
    <w:abstractNumId w:val="9"/>
  </w:num>
  <w:num w:numId="8">
    <w:abstractNumId w:val="22"/>
  </w:num>
  <w:num w:numId="9">
    <w:abstractNumId w:val="21"/>
  </w:num>
  <w:num w:numId="10">
    <w:abstractNumId w:val="10"/>
  </w:num>
  <w:num w:numId="11">
    <w:abstractNumId w:val="0"/>
  </w:num>
  <w:num w:numId="12">
    <w:abstractNumId w:val="1"/>
  </w:num>
  <w:num w:numId="13">
    <w:abstractNumId w:val="32"/>
  </w:num>
  <w:num w:numId="14">
    <w:abstractNumId w:val="31"/>
  </w:num>
  <w:num w:numId="15">
    <w:abstractNumId w:val="23"/>
  </w:num>
  <w:num w:numId="16">
    <w:abstractNumId w:val="26"/>
  </w:num>
  <w:num w:numId="17">
    <w:abstractNumId w:val="30"/>
  </w:num>
  <w:num w:numId="18">
    <w:abstractNumId w:val="12"/>
  </w:num>
  <w:num w:numId="19">
    <w:abstractNumId w:val="8"/>
  </w:num>
  <w:num w:numId="20">
    <w:abstractNumId w:val="17"/>
  </w:num>
  <w:num w:numId="21">
    <w:abstractNumId w:val="20"/>
  </w:num>
  <w:num w:numId="22">
    <w:abstractNumId w:val="25"/>
  </w:num>
  <w:num w:numId="23">
    <w:abstractNumId w:val="3"/>
  </w:num>
  <w:num w:numId="24">
    <w:abstractNumId w:val="27"/>
  </w:num>
  <w:num w:numId="25">
    <w:abstractNumId w:val="14"/>
  </w:num>
  <w:num w:numId="26">
    <w:abstractNumId w:val="11"/>
  </w:num>
  <w:num w:numId="27">
    <w:abstractNumId w:val="34"/>
  </w:num>
  <w:num w:numId="28">
    <w:abstractNumId w:val="29"/>
  </w:num>
  <w:num w:numId="29">
    <w:abstractNumId w:val="2"/>
  </w:num>
  <w:num w:numId="30">
    <w:abstractNumId w:val="4"/>
  </w:num>
  <w:num w:numId="31">
    <w:abstractNumId w:val="24"/>
  </w:num>
  <w:num w:numId="32">
    <w:abstractNumId w:val="16"/>
  </w:num>
  <w:num w:numId="33">
    <w:abstractNumId w:val="5"/>
  </w:num>
  <w:num w:numId="34">
    <w:abstractNumId w:val="19"/>
  </w:num>
  <w:num w:numId="35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C6D37"/>
    <w:rsid w:val="00010A81"/>
    <w:rsid w:val="0002040B"/>
    <w:rsid w:val="00020D83"/>
    <w:rsid w:val="00023222"/>
    <w:rsid w:val="00026D5D"/>
    <w:rsid w:val="00050810"/>
    <w:rsid w:val="0007272D"/>
    <w:rsid w:val="000836CA"/>
    <w:rsid w:val="000931BF"/>
    <w:rsid w:val="000A601E"/>
    <w:rsid w:val="000B7F9B"/>
    <w:rsid w:val="000E2343"/>
    <w:rsid w:val="000F2EBD"/>
    <w:rsid w:val="00103B04"/>
    <w:rsid w:val="001436C6"/>
    <w:rsid w:val="00153952"/>
    <w:rsid w:val="00165021"/>
    <w:rsid w:val="0017032F"/>
    <w:rsid w:val="00174A52"/>
    <w:rsid w:val="00181E0F"/>
    <w:rsid w:val="00185EBE"/>
    <w:rsid w:val="001B43FF"/>
    <w:rsid w:val="001E73FF"/>
    <w:rsid w:val="00206823"/>
    <w:rsid w:val="00221790"/>
    <w:rsid w:val="00230070"/>
    <w:rsid w:val="00231632"/>
    <w:rsid w:val="0023459C"/>
    <w:rsid w:val="002476C7"/>
    <w:rsid w:val="00252F31"/>
    <w:rsid w:val="002557FA"/>
    <w:rsid w:val="002728FA"/>
    <w:rsid w:val="00287393"/>
    <w:rsid w:val="002A453F"/>
    <w:rsid w:val="002C34D6"/>
    <w:rsid w:val="002C4211"/>
    <w:rsid w:val="002D3466"/>
    <w:rsid w:val="00303A72"/>
    <w:rsid w:val="0031416C"/>
    <w:rsid w:val="00314D3B"/>
    <w:rsid w:val="00323869"/>
    <w:rsid w:val="003601A5"/>
    <w:rsid w:val="00361B67"/>
    <w:rsid w:val="003819B0"/>
    <w:rsid w:val="003A1D37"/>
    <w:rsid w:val="003B10CB"/>
    <w:rsid w:val="003D0972"/>
    <w:rsid w:val="003D2590"/>
    <w:rsid w:val="00415D42"/>
    <w:rsid w:val="004243A9"/>
    <w:rsid w:val="00436A93"/>
    <w:rsid w:val="00447609"/>
    <w:rsid w:val="00460515"/>
    <w:rsid w:val="004672C3"/>
    <w:rsid w:val="004761D8"/>
    <w:rsid w:val="00477A03"/>
    <w:rsid w:val="004D17D1"/>
    <w:rsid w:val="004E2095"/>
    <w:rsid w:val="004E39A3"/>
    <w:rsid w:val="004F771A"/>
    <w:rsid w:val="004F7814"/>
    <w:rsid w:val="00523393"/>
    <w:rsid w:val="00534959"/>
    <w:rsid w:val="00556322"/>
    <w:rsid w:val="00556908"/>
    <w:rsid w:val="00557C73"/>
    <w:rsid w:val="00572E56"/>
    <w:rsid w:val="005D5391"/>
    <w:rsid w:val="005E35C0"/>
    <w:rsid w:val="005E5492"/>
    <w:rsid w:val="0061013E"/>
    <w:rsid w:val="00620D78"/>
    <w:rsid w:val="0062277B"/>
    <w:rsid w:val="00630654"/>
    <w:rsid w:val="006346EA"/>
    <w:rsid w:val="006649E0"/>
    <w:rsid w:val="00665902"/>
    <w:rsid w:val="00684EA9"/>
    <w:rsid w:val="006905AA"/>
    <w:rsid w:val="00691D0C"/>
    <w:rsid w:val="006B0D55"/>
    <w:rsid w:val="006D55C5"/>
    <w:rsid w:val="006D74B4"/>
    <w:rsid w:val="006E76CF"/>
    <w:rsid w:val="006F6153"/>
    <w:rsid w:val="00711A57"/>
    <w:rsid w:val="00722A20"/>
    <w:rsid w:val="00745D15"/>
    <w:rsid w:val="00755E1F"/>
    <w:rsid w:val="00761CA4"/>
    <w:rsid w:val="00763F36"/>
    <w:rsid w:val="007875F0"/>
    <w:rsid w:val="007967A3"/>
    <w:rsid w:val="007A3190"/>
    <w:rsid w:val="007A3DEC"/>
    <w:rsid w:val="007B1EEB"/>
    <w:rsid w:val="007B7F89"/>
    <w:rsid w:val="007C4E82"/>
    <w:rsid w:val="007F35C1"/>
    <w:rsid w:val="00804DBF"/>
    <w:rsid w:val="008505EB"/>
    <w:rsid w:val="00851402"/>
    <w:rsid w:val="00855F97"/>
    <w:rsid w:val="0086419F"/>
    <w:rsid w:val="0087023A"/>
    <w:rsid w:val="00885B52"/>
    <w:rsid w:val="00897EBC"/>
    <w:rsid w:val="008B1034"/>
    <w:rsid w:val="008D652A"/>
    <w:rsid w:val="008E5212"/>
    <w:rsid w:val="008F692A"/>
    <w:rsid w:val="0090638C"/>
    <w:rsid w:val="00920927"/>
    <w:rsid w:val="00921598"/>
    <w:rsid w:val="009215CB"/>
    <w:rsid w:val="00925414"/>
    <w:rsid w:val="00927F6E"/>
    <w:rsid w:val="0094299E"/>
    <w:rsid w:val="00946C23"/>
    <w:rsid w:val="00953A8E"/>
    <w:rsid w:val="0095538D"/>
    <w:rsid w:val="00996729"/>
    <w:rsid w:val="009B2CF6"/>
    <w:rsid w:val="009B4410"/>
    <w:rsid w:val="009B643D"/>
    <w:rsid w:val="009C3C5B"/>
    <w:rsid w:val="009C4C9C"/>
    <w:rsid w:val="009E7E1E"/>
    <w:rsid w:val="009F3991"/>
    <w:rsid w:val="00A01078"/>
    <w:rsid w:val="00A04AF4"/>
    <w:rsid w:val="00A05ABA"/>
    <w:rsid w:val="00A0686E"/>
    <w:rsid w:val="00A272CA"/>
    <w:rsid w:val="00A34627"/>
    <w:rsid w:val="00A714F7"/>
    <w:rsid w:val="00A72161"/>
    <w:rsid w:val="00A73D59"/>
    <w:rsid w:val="00A85110"/>
    <w:rsid w:val="00AA293D"/>
    <w:rsid w:val="00AB3577"/>
    <w:rsid w:val="00AB6F0A"/>
    <w:rsid w:val="00AC78BF"/>
    <w:rsid w:val="00AE172B"/>
    <w:rsid w:val="00AE1A3E"/>
    <w:rsid w:val="00AE2DD9"/>
    <w:rsid w:val="00AF64F8"/>
    <w:rsid w:val="00B26A33"/>
    <w:rsid w:val="00B30116"/>
    <w:rsid w:val="00B55F61"/>
    <w:rsid w:val="00B60DAC"/>
    <w:rsid w:val="00B71394"/>
    <w:rsid w:val="00B92ABC"/>
    <w:rsid w:val="00BA6B0D"/>
    <w:rsid w:val="00BB3885"/>
    <w:rsid w:val="00BE16C6"/>
    <w:rsid w:val="00BE3374"/>
    <w:rsid w:val="00BE7BA6"/>
    <w:rsid w:val="00BF0654"/>
    <w:rsid w:val="00C011A9"/>
    <w:rsid w:val="00C052EB"/>
    <w:rsid w:val="00C1003D"/>
    <w:rsid w:val="00C37BE0"/>
    <w:rsid w:val="00C456C5"/>
    <w:rsid w:val="00C63FCE"/>
    <w:rsid w:val="00C76530"/>
    <w:rsid w:val="00C81054"/>
    <w:rsid w:val="00C86248"/>
    <w:rsid w:val="00C92EF8"/>
    <w:rsid w:val="00CA3098"/>
    <w:rsid w:val="00CB4B4B"/>
    <w:rsid w:val="00CC5C7E"/>
    <w:rsid w:val="00CC6D7C"/>
    <w:rsid w:val="00CD2B1C"/>
    <w:rsid w:val="00CD7742"/>
    <w:rsid w:val="00CF3E13"/>
    <w:rsid w:val="00CF6A95"/>
    <w:rsid w:val="00D01461"/>
    <w:rsid w:val="00D0532A"/>
    <w:rsid w:val="00D16967"/>
    <w:rsid w:val="00D3245A"/>
    <w:rsid w:val="00D349A4"/>
    <w:rsid w:val="00D37663"/>
    <w:rsid w:val="00D41AAA"/>
    <w:rsid w:val="00D50292"/>
    <w:rsid w:val="00D5307D"/>
    <w:rsid w:val="00D536D1"/>
    <w:rsid w:val="00D7383A"/>
    <w:rsid w:val="00D7767D"/>
    <w:rsid w:val="00D85EB2"/>
    <w:rsid w:val="00D95097"/>
    <w:rsid w:val="00DA2773"/>
    <w:rsid w:val="00DC6D37"/>
    <w:rsid w:val="00DD6D2A"/>
    <w:rsid w:val="00DE6AF2"/>
    <w:rsid w:val="00E02CF5"/>
    <w:rsid w:val="00E20715"/>
    <w:rsid w:val="00E27D63"/>
    <w:rsid w:val="00E34434"/>
    <w:rsid w:val="00E4006A"/>
    <w:rsid w:val="00E41EAB"/>
    <w:rsid w:val="00E84238"/>
    <w:rsid w:val="00E8578F"/>
    <w:rsid w:val="00EB3D78"/>
    <w:rsid w:val="00EC53CF"/>
    <w:rsid w:val="00EE5E3B"/>
    <w:rsid w:val="00EF2CD5"/>
    <w:rsid w:val="00F16DC4"/>
    <w:rsid w:val="00F26824"/>
    <w:rsid w:val="00F27801"/>
    <w:rsid w:val="00F27BE3"/>
    <w:rsid w:val="00F41C1F"/>
    <w:rsid w:val="00F41FB6"/>
    <w:rsid w:val="00F45054"/>
    <w:rsid w:val="00F603FC"/>
    <w:rsid w:val="00F717F1"/>
    <w:rsid w:val="00FA7DF3"/>
    <w:rsid w:val="00FB02AB"/>
    <w:rsid w:val="00FB0941"/>
    <w:rsid w:val="00FB79A5"/>
    <w:rsid w:val="00FD3B7E"/>
    <w:rsid w:val="00F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92"/>
  </w:style>
  <w:style w:type="paragraph" w:styleId="1">
    <w:name w:val="heading 1"/>
    <w:basedOn w:val="a"/>
    <w:next w:val="a"/>
    <w:link w:val="10"/>
    <w:qFormat/>
    <w:rsid w:val="00C456C5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6D7C"/>
  </w:style>
  <w:style w:type="paragraph" w:styleId="a6">
    <w:name w:val="footer"/>
    <w:basedOn w:val="a"/>
    <w:link w:val="a7"/>
    <w:uiPriority w:val="99"/>
    <w:unhideWhenUsed/>
    <w:rsid w:val="00CC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6D7C"/>
  </w:style>
  <w:style w:type="paragraph" w:styleId="a8">
    <w:name w:val="Balloon Text"/>
    <w:basedOn w:val="a"/>
    <w:link w:val="a9"/>
    <w:uiPriority w:val="99"/>
    <w:semiHidden/>
    <w:unhideWhenUsed/>
    <w:rsid w:val="00CC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D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56C5"/>
    <w:rPr>
      <w:rFonts w:ascii="Book Antiqua" w:eastAsia="Times New Roman" w:hAnsi="Book Antiqua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C45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CD2B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CD2B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link w:val="ae"/>
    <w:uiPriority w:val="1"/>
    <w:qFormat/>
    <w:rsid w:val="00855F97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855F9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№ ___</vt:lpstr>
    </vt:vector>
  </TitlesOfParts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№ ___</dc:title>
  <dc:subject/>
  <dc:creator>Customer</dc:creator>
  <cp:keywords/>
  <dc:description/>
  <cp:lastModifiedBy>Admin</cp:lastModifiedBy>
  <cp:revision>28</cp:revision>
  <cp:lastPrinted>2012-05-16T03:21:00Z</cp:lastPrinted>
  <dcterms:created xsi:type="dcterms:W3CDTF">2012-01-11T18:00:00Z</dcterms:created>
  <dcterms:modified xsi:type="dcterms:W3CDTF">2012-05-16T03:22:00Z</dcterms:modified>
</cp:coreProperties>
</file>