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993" w:tblpY="2567"/>
        <w:tblW w:w="0" w:type="auto"/>
        <w:tblLook w:val="04A0"/>
      </w:tblPr>
      <w:tblGrid>
        <w:gridCol w:w="3509"/>
      </w:tblGrid>
      <w:tr w:rsidR="00267051" w:rsidRPr="002D498D" w:rsidTr="00267051">
        <w:tc>
          <w:tcPr>
            <w:tcW w:w="3509" w:type="dxa"/>
          </w:tcPr>
          <w:p w:rsidR="00267051" w:rsidRPr="006966C5" w:rsidRDefault="00267051" w:rsidP="0026705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2718"/>
        <w:tblW w:w="9600" w:type="dxa"/>
        <w:tblLook w:val="04A0"/>
      </w:tblPr>
      <w:tblGrid>
        <w:gridCol w:w="5526"/>
        <w:gridCol w:w="4074"/>
      </w:tblGrid>
      <w:tr w:rsidR="008C1B27" w:rsidRPr="0029201F" w:rsidTr="008C1B27">
        <w:tc>
          <w:tcPr>
            <w:tcW w:w="5526" w:type="dxa"/>
          </w:tcPr>
          <w:p w:rsidR="008C1B27" w:rsidRPr="007D39F7" w:rsidRDefault="008C1B27" w:rsidP="00283F5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074" w:type="dxa"/>
          </w:tcPr>
          <w:p w:rsidR="008C1B27" w:rsidRPr="007D39F7" w:rsidRDefault="008C1B27" w:rsidP="008C1B2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39F7">
              <w:rPr>
                <w:sz w:val="20"/>
                <w:szCs w:val="20"/>
              </w:rPr>
              <w:t>Утверждаю:</w:t>
            </w:r>
          </w:p>
          <w:p w:rsidR="008C1B27" w:rsidRPr="007D39F7" w:rsidRDefault="008C1B27" w:rsidP="008C1B2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39F7">
              <w:rPr>
                <w:sz w:val="20"/>
                <w:szCs w:val="20"/>
              </w:rPr>
              <w:t>Директор ГБУ РС (Я) «ГГТ»</w:t>
            </w:r>
          </w:p>
          <w:p w:rsidR="008C1B27" w:rsidRPr="007D39F7" w:rsidRDefault="008C1B27" w:rsidP="008C1B2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D39F7">
              <w:rPr>
                <w:sz w:val="20"/>
                <w:szCs w:val="20"/>
              </w:rPr>
              <w:t>___________________М.А.Неустроев</w:t>
            </w:r>
          </w:p>
          <w:p w:rsidR="008C1B27" w:rsidRPr="007D39F7" w:rsidRDefault="008C1B27" w:rsidP="008C1B2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:rsidR="005C12B4" w:rsidRPr="006966C5" w:rsidRDefault="005C12B4" w:rsidP="005C12B4">
      <w:pPr>
        <w:ind w:right="1691" w:firstLine="709"/>
        <w:jc w:val="right"/>
        <w:rPr>
          <w:rFonts w:ascii="Garamond" w:hAnsi="Garamond"/>
          <w:b/>
          <w:i/>
          <w:sz w:val="20"/>
        </w:rPr>
      </w:pPr>
    </w:p>
    <w:p w:rsidR="005C12B4" w:rsidRPr="008C1B27" w:rsidRDefault="001944B3" w:rsidP="005C12B4">
      <w:pPr>
        <w:ind w:left="4320" w:firstLine="709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</w:p>
    <w:p w:rsidR="001944B3" w:rsidRDefault="001944B3" w:rsidP="005C12B4">
      <w:pPr>
        <w:ind w:left="4320" w:firstLine="709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EB728E">
        <w:rPr>
          <w:rFonts w:ascii="Garamond" w:hAnsi="Garamond"/>
          <w:i/>
          <w:sz w:val="22"/>
          <w:szCs w:val="22"/>
        </w:rPr>
        <w:t xml:space="preserve"> </w:t>
      </w:r>
    </w:p>
    <w:p w:rsidR="001944B3" w:rsidRDefault="001944B3" w:rsidP="001944B3">
      <w:pPr>
        <w:ind w:left="4320" w:firstLine="709"/>
        <w:jc w:val="both"/>
        <w:rPr>
          <w:rFonts w:ascii="Garamond" w:hAnsi="Garamond"/>
          <w:i/>
          <w:sz w:val="22"/>
          <w:szCs w:val="22"/>
        </w:rPr>
      </w:pPr>
    </w:p>
    <w:p w:rsidR="00235AC7" w:rsidRPr="00296330" w:rsidRDefault="00235AC7" w:rsidP="00235AC7">
      <w:pPr>
        <w:pStyle w:val="1"/>
        <w:pBdr>
          <w:bottom w:val="single" w:sz="12" w:space="1" w:color="auto"/>
        </w:pBdr>
        <w:jc w:val="center"/>
        <w:rPr>
          <w:sz w:val="20"/>
          <w:szCs w:val="20"/>
        </w:rPr>
      </w:pPr>
      <w:r w:rsidRPr="00296330">
        <w:rPr>
          <w:sz w:val="20"/>
          <w:szCs w:val="20"/>
        </w:rPr>
        <w:t>СИСТЕМА МЕНЕДЖМЕНТА КАЧЕСТВА</w:t>
      </w:r>
    </w:p>
    <w:p w:rsidR="00235AC7" w:rsidRPr="00296330" w:rsidRDefault="00235AC7" w:rsidP="00235AC7"/>
    <w:p w:rsidR="00905BCE" w:rsidRDefault="00235AC7" w:rsidP="00905BCE">
      <w:pPr>
        <w:pBdr>
          <w:bottom w:val="single" w:sz="12" w:space="1" w:color="auto"/>
        </w:pBdr>
        <w:tabs>
          <w:tab w:val="center" w:pos="4677"/>
          <w:tab w:val="left" w:pos="7481"/>
        </w:tabs>
        <w:spacing w:line="360" w:lineRule="auto"/>
        <w:jc w:val="center"/>
        <w:rPr>
          <w:b/>
          <w:lang w:val="en-US"/>
        </w:rPr>
      </w:pPr>
      <w:r w:rsidRPr="00296330">
        <w:rPr>
          <w:b/>
        </w:rPr>
        <w:t>ПОЛОЖЕНИЕ</w:t>
      </w:r>
    </w:p>
    <w:p w:rsidR="00235AC7" w:rsidRPr="00296330" w:rsidRDefault="00235AC7" w:rsidP="00905BCE">
      <w:pPr>
        <w:pBdr>
          <w:bottom w:val="single" w:sz="12" w:space="1" w:color="auto"/>
        </w:pBdr>
        <w:tabs>
          <w:tab w:val="center" w:pos="4677"/>
          <w:tab w:val="left" w:pos="7481"/>
        </w:tabs>
        <w:spacing w:line="360" w:lineRule="auto"/>
        <w:jc w:val="center"/>
        <w:rPr>
          <w:b/>
        </w:rPr>
      </w:pPr>
      <w:r w:rsidRPr="00296330">
        <w:rPr>
          <w:b/>
        </w:rPr>
        <w:t xml:space="preserve">О </w:t>
      </w:r>
      <w:r w:rsidR="00D84C00">
        <w:rPr>
          <w:b/>
        </w:rPr>
        <w:t>МЕТОДИЧЕСКОМ СОВЕТЕ</w:t>
      </w:r>
    </w:p>
    <w:p w:rsidR="00235AC7" w:rsidRPr="00296330" w:rsidRDefault="00235AC7" w:rsidP="00235AC7">
      <w:pPr>
        <w:pBdr>
          <w:bottom w:val="single" w:sz="12" w:space="1" w:color="auto"/>
        </w:pBdr>
        <w:tabs>
          <w:tab w:val="center" w:pos="4677"/>
          <w:tab w:val="left" w:pos="7481"/>
        </w:tabs>
        <w:rPr>
          <w:b/>
          <w:sz w:val="20"/>
          <w:szCs w:val="20"/>
        </w:rPr>
      </w:pPr>
    </w:p>
    <w:p w:rsidR="00235AC7" w:rsidRDefault="00235AC7" w:rsidP="00235AC7">
      <w:pPr>
        <w:tabs>
          <w:tab w:val="center" w:pos="4677"/>
          <w:tab w:val="left" w:pos="5660"/>
          <w:tab w:val="left" w:pos="7481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35AC7" w:rsidRDefault="00235AC7" w:rsidP="00235AC7">
      <w:pPr>
        <w:tabs>
          <w:tab w:val="center" w:pos="4677"/>
          <w:tab w:val="left" w:pos="5660"/>
          <w:tab w:val="left" w:pos="7481"/>
        </w:tabs>
        <w:rPr>
          <w:b/>
          <w:sz w:val="20"/>
          <w:szCs w:val="20"/>
        </w:rPr>
      </w:pPr>
    </w:p>
    <w:p w:rsidR="00235AC7" w:rsidRDefault="00235AC7" w:rsidP="00235AC7">
      <w:pPr>
        <w:tabs>
          <w:tab w:val="center" w:pos="4677"/>
          <w:tab w:val="left" w:pos="5660"/>
          <w:tab w:val="left" w:pos="7481"/>
        </w:tabs>
        <w:rPr>
          <w:b/>
          <w:sz w:val="20"/>
          <w:szCs w:val="20"/>
        </w:rPr>
      </w:pPr>
    </w:p>
    <w:p w:rsidR="00235AC7" w:rsidRDefault="00235AC7" w:rsidP="00235AC7">
      <w:pPr>
        <w:tabs>
          <w:tab w:val="center" w:pos="4677"/>
          <w:tab w:val="left" w:pos="5660"/>
          <w:tab w:val="left" w:pos="7481"/>
        </w:tabs>
        <w:rPr>
          <w:b/>
          <w:sz w:val="20"/>
          <w:szCs w:val="20"/>
        </w:rPr>
      </w:pPr>
    </w:p>
    <w:p w:rsidR="00235AC7" w:rsidRDefault="00235AC7" w:rsidP="00235AC7">
      <w:pPr>
        <w:tabs>
          <w:tab w:val="center" w:pos="4677"/>
          <w:tab w:val="left" w:pos="7481"/>
        </w:tabs>
        <w:jc w:val="center"/>
        <w:rPr>
          <w:b/>
          <w:sz w:val="20"/>
          <w:szCs w:val="20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353"/>
        <w:gridCol w:w="2268"/>
        <w:gridCol w:w="1950"/>
      </w:tblGrid>
      <w:tr w:rsidR="00235AC7" w:rsidTr="00C55B28">
        <w:tc>
          <w:tcPr>
            <w:tcW w:w="5353" w:type="dxa"/>
          </w:tcPr>
          <w:p w:rsidR="00235AC7" w:rsidRPr="009811F2" w:rsidRDefault="00235AC7" w:rsidP="00E75A5B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811F2">
              <w:rPr>
                <w:b/>
                <w:bCs/>
                <w:sz w:val="20"/>
                <w:szCs w:val="20"/>
                <w:lang w:val="en-US"/>
              </w:rPr>
              <w:t>РАЗ</w:t>
            </w:r>
            <w:r w:rsidRPr="009811F2">
              <w:rPr>
                <w:b/>
                <w:bCs/>
                <w:sz w:val="20"/>
                <w:szCs w:val="20"/>
              </w:rPr>
              <w:t>РАБОТАНО</w:t>
            </w:r>
            <w:r w:rsidR="0000044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  <w:vAlign w:val="bottom"/>
          </w:tcPr>
          <w:p w:rsidR="00235AC7" w:rsidRPr="009811F2" w:rsidRDefault="00235AC7" w:rsidP="00E75A5B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</w:p>
        </w:tc>
      </w:tr>
      <w:tr w:rsidR="00235AC7" w:rsidRPr="005A38A3" w:rsidTr="00C55B28">
        <w:tc>
          <w:tcPr>
            <w:tcW w:w="5353" w:type="dxa"/>
          </w:tcPr>
          <w:p w:rsidR="00235AC7" w:rsidRPr="009811F2" w:rsidRDefault="00235AC7" w:rsidP="00E75A5B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bottom"/>
          </w:tcPr>
          <w:p w:rsidR="00235AC7" w:rsidRPr="009811F2" w:rsidRDefault="00235AC7" w:rsidP="00E75A5B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</w:p>
        </w:tc>
      </w:tr>
      <w:tr w:rsidR="00235AC7" w:rsidRPr="00FE6A24" w:rsidTr="00C55B28">
        <w:tc>
          <w:tcPr>
            <w:tcW w:w="5353" w:type="dxa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jc w:val="both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Старший методист</w:t>
            </w:r>
          </w:p>
        </w:tc>
        <w:tc>
          <w:tcPr>
            <w:tcW w:w="2268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___________________</w:t>
            </w:r>
          </w:p>
        </w:tc>
        <w:tc>
          <w:tcPr>
            <w:tcW w:w="1950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Е.И.Федорова</w:t>
            </w:r>
          </w:p>
        </w:tc>
      </w:tr>
      <w:tr w:rsidR="00235AC7" w:rsidRPr="005A38A3" w:rsidTr="00C55B28">
        <w:tc>
          <w:tcPr>
            <w:tcW w:w="5353" w:type="dxa"/>
          </w:tcPr>
          <w:p w:rsidR="00235AC7" w:rsidRPr="009811F2" w:rsidRDefault="00235AC7" w:rsidP="00E75A5B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35AC7" w:rsidRPr="009811F2" w:rsidRDefault="00235AC7" w:rsidP="00E75A5B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</w:p>
        </w:tc>
      </w:tr>
      <w:tr w:rsidR="00235AC7" w:rsidTr="00C55B28">
        <w:tc>
          <w:tcPr>
            <w:tcW w:w="5353" w:type="dxa"/>
          </w:tcPr>
          <w:p w:rsidR="00235AC7" w:rsidRPr="009811F2" w:rsidRDefault="00235AC7" w:rsidP="00E75A5B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811F2">
              <w:rPr>
                <w:b/>
                <w:bCs/>
                <w:sz w:val="20"/>
                <w:szCs w:val="20"/>
              </w:rPr>
              <w:t>СОГЛАСОВАНО:</w:t>
            </w:r>
          </w:p>
        </w:tc>
        <w:tc>
          <w:tcPr>
            <w:tcW w:w="2268" w:type="dxa"/>
            <w:vAlign w:val="bottom"/>
          </w:tcPr>
          <w:p w:rsidR="00235AC7" w:rsidRPr="009811F2" w:rsidRDefault="00235AC7" w:rsidP="00E75A5B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</w:p>
        </w:tc>
      </w:tr>
      <w:tr w:rsidR="00235AC7" w:rsidRPr="005A38A3" w:rsidTr="00C55B28">
        <w:tc>
          <w:tcPr>
            <w:tcW w:w="5353" w:type="dxa"/>
          </w:tcPr>
          <w:p w:rsidR="00235AC7" w:rsidRPr="009811F2" w:rsidRDefault="00235AC7" w:rsidP="00E75A5B">
            <w:pPr>
              <w:tabs>
                <w:tab w:val="center" w:pos="4677"/>
                <w:tab w:val="left" w:pos="7481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35AC7" w:rsidRPr="009811F2" w:rsidRDefault="00235AC7" w:rsidP="00E75A5B">
            <w:pPr>
              <w:tabs>
                <w:tab w:val="center" w:pos="4677"/>
                <w:tab w:val="left" w:pos="7481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</w:p>
        </w:tc>
      </w:tr>
      <w:tr w:rsidR="00235AC7" w:rsidRPr="00FE6A24" w:rsidTr="00C55B28">
        <w:trPr>
          <w:trHeight w:val="20"/>
        </w:trPr>
        <w:tc>
          <w:tcPr>
            <w:tcW w:w="5353" w:type="dxa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jc w:val="both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Заместитель директора по УПР</w:t>
            </w:r>
          </w:p>
        </w:tc>
        <w:tc>
          <w:tcPr>
            <w:tcW w:w="2268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___________________</w:t>
            </w:r>
          </w:p>
        </w:tc>
        <w:tc>
          <w:tcPr>
            <w:tcW w:w="1950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Н.М.</w:t>
            </w:r>
            <w:r w:rsidR="00B10E28">
              <w:rPr>
                <w:bCs/>
                <w:sz w:val="20"/>
                <w:szCs w:val="20"/>
              </w:rPr>
              <w:t xml:space="preserve"> </w:t>
            </w:r>
            <w:r w:rsidRPr="00FE6A24">
              <w:rPr>
                <w:bCs/>
                <w:sz w:val="20"/>
                <w:szCs w:val="20"/>
              </w:rPr>
              <w:t>Баланова</w:t>
            </w:r>
          </w:p>
        </w:tc>
      </w:tr>
      <w:tr w:rsidR="00235AC7" w:rsidRPr="00FE6A24" w:rsidTr="00C55B28">
        <w:trPr>
          <w:trHeight w:val="20"/>
        </w:trPr>
        <w:tc>
          <w:tcPr>
            <w:tcW w:w="5353" w:type="dxa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jc w:val="both"/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950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  <w:vertAlign w:val="superscript"/>
              </w:rPr>
            </w:pPr>
          </w:p>
        </w:tc>
      </w:tr>
      <w:tr w:rsidR="0000044E" w:rsidRPr="00FE6A24" w:rsidTr="00C55B28">
        <w:trPr>
          <w:trHeight w:val="20"/>
        </w:trPr>
        <w:tc>
          <w:tcPr>
            <w:tcW w:w="5353" w:type="dxa"/>
          </w:tcPr>
          <w:p w:rsidR="0000044E" w:rsidRPr="00FE6A24" w:rsidRDefault="0000044E" w:rsidP="0000044E">
            <w:pPr>
              <w:tabs>
                <w:tab w:val="center" w:pos="4677"/>
                <w:tab w:val="left" w:pos="7481"/>
              </w:tabs>
              <w:jc w:val="both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Заместитель директора по У</w:t>
            </w:r>
            <w:r>
              <w:rPr>
                <w:bCs/>
                <w:sz w:val="20"/>
                <w:szCs w:val="20"/>
              </w:rPr>
              <w:t>В</w:t>
            </w:r>
            <w:r w:rsidRPr="00FE6A24">
              <w:rPr>
                <w:bCs/>
                <w:sz w:val="20"/>
                <w:szCs w:val="20"/>
              </w:rPr>
              <w:t>Р</w:t>
            </w:r>
          </w:p>
        </w:tc>
        <w:tc>
          <w:tcPr>
            <w:tcW w:w="2268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___________________</w:t>
            </w:r>
          </w:p>
        </w:tc>
        <w:tc>
          <w:tcPr>
            <w:tcW w:w="1950" w:type="dxa"/>
            <w:vAlign w:val="bottom"/>
          </w:tcPr>
          <w:p w:rsidR="0000044E" w:rsidRPr="00FE6A24" w:rsidRDefault="0000044E" w:rsidP="0000044E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FE6A2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Л.Никитина</w:t>
            </w:r>
          </w:p>
        </w:tc>
      </w:tr>
      <w:tr w:rsidR="00235AC7" w:rsidRPr="00FE6A24" w:rsidTr="00C55B28">
        <w:trPr>
          <w:trHeight w:val="20"/>
        </w:trPr>
        <w:tc>
          <w:tcPr>
            <w:tcW w:w="5353" w:type="dxa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235AC7" w:rsidRPr="00FE6A24" w:rsidRDefault="00235AC7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</w:p>
        </w:tc>
      </w:tr>
      <w:tr w:rsidR="0000044E" w:rsidRPr="00FE6A24" w:rsidTr="00C55B28">
        <w:trPr>
          <w:trHeight w:val="20"/>
        </w:trPr>
        <w:tc>
          <w:tcPr>
            <w:tcW w:w="5353" w:type="dxa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Заведующая библиотекой</w:t>
            </w:r>
          </w:p>
        </w:tc>
        <w:tc>
          <w:tcPr>
            <w:tcW w:w="2268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___________________</w:t>
            </w:r>
          </w:p>
        </w:tc>
        <w:tc>
          <w:tcPr>
            <w:tcW w:w="1950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Н.В.Гаврилюк</w:t>
            </w:r>
          </w:p>
        </w:tc>
      </w:tr>
      <w:tr w:rsidR="0000044E" w:rsidRPr="00FE6A24" w:rsidTr="00C55B28">
        <w:trPr>
          <w:trHeight w:val="20"/>
        </w:trPr>
        <w:tc>
          <w:tcPr>
            <w:tcW w:w="5353" w:type="dxa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</w:p>
        </w:tc>
      </w:tr>
      <w:tr w:rsidR="0000044E" w:rsidRPr="00FE6A24" w:rsidTr="00C55B28">
        <w:trPr>
          <w:trHeight w:val="20"/>
        </w:trPr>
        <w:tc>
          <w:tcPr>
            <w:tcW w:w="5353" w:type="dxa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 xml:space="preserve">Председатель предметно-цикловой комиссии </w:t>
            </w:r>
            <w:r>
              <w:rPr>
                <w:bCs/>
                <w:sz w:val="20"/>
                <w:szCs w:val="20"/>
              </w:rPr>
              <w:t xml:space="preserve">дисциплин </w:t>
            </w:r>
            <w:r w:rsidRPr="00FE6A24">
              <w:rPr>
                <w:bCs/>
                <w:sz w:val="20"/>
                <w:szCs w:val="20"/>
              </w:rPr>
              <w:t>общего гуманитарного и социально</w:t>
            </w:r>
            <w:r w:rsidR="00BE2867" w:rsidRPr="00BE2867">
              <w:rPr>
                <w:bCs/>
                <w:sz w:val="20"/>
                <w:szCs w:val="20"/>
              </w:rPr>
              <w:t>-</w:t>
            </w:r>
            <w:r w:rsidRPr="00FE6A24">
              <w:rPr>
                <w:bCs/>
                <w:sz w:val="20"/>
                <w:szCs w:val="20"/>
              </w:rPr>
              <w:t>экономического  цикла</w:t>
            </w:r>
          </w:p>
        </w:tc>
        <w:tc>
          <w:tcPr>
            <w:tcW w:w="2268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___________________</w:t>
            </w:r>
          </w:p>
        </w:tc>
        <w:tc>
          <w:tcPr>
            <w:tcW w:w="1950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Т.И.Неустроева</w:t>
            </w:r>
          </w:p>
        </w:tc>
      </w:tr>
      <w:tr w:rsidR="0000044E" w:rsidRPr="00FE6A24" w:rsidTr="00C55B28">
        <w:trPr>
          <w:trHeight w:val="20"/>
        </w:trPr>
        <w:tc>
          <w:tcPr>
            <w:tcW w:w="5353" w:type="dxa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</w:p>
        </w:tc>
      </w:tr>
      <w:tr w:rsidR="0000044E" w:rsidRPr="00FE6A24" w:rsidTr="00C55B28">
        <w:trPr>
          <w:trHeight w:val="20"/>
        </w:trPr>
        <w:tc>
          <w:tcPr>
            <w:tcW w:w="5353" w:type="dxa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both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Председатель предметно-цикловой комиссии</w:t>
            </w:r>
            <w:r>
              <w:rPr>
                <w:bCs/>
                <w:sz w:val="20"/>
                <w:szCs w:val="20"/>
              </w:rPr>
              <w:t xml:space="preserve"> дисциплин</w:t>
            </w:r>
          </w:p>
          <w:p w:rsidR="0000044E" w:rsidRPr="00FE6A24" w:rsidRDefault="0000044E" w:rsidP="00E75A5B">
            <w:pPr>
              <w:jc w:val="both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математического и общего естественнонаучного цикла</w:t>
            </w:r>
          </w:p>
        </w:tc>
        <w:tc>
          <w:tcPr>
            <w:tcW w:w="2268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___________________</w:t>
            </w:r>
          </w:p>
        </w:tc>
        <w:tc>
          <w:tcPr>
            <w:tcW w:w="1950" w:type="dxa"/>
            <w:vAlign w:val="bottom"/>
          </w:tcPr>
          <w:p w:rsidR="0000044E" w:rsidRPr="00FE6A24" w:rsidRDefault="00BE2867" w:rsidP="00E75A5B">
            <w:pPr>
              <w:tabs>
                <w:tab w:val="left" w:pos="972"/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Г.П. Петрова</w:t>
            </w:r>
            <w:r w:rsidR="0000044E" w:rsidRPr="00FE6A24">
              <w:rPr>
                <w:bCs/>
                <w:sz w:val="20"/>
                <w:szCs w:val="20"/>
              </w:rPr>
              <w:tab/>
            </w:r>
          </w:p>
        </w:tc>
      </w:tr>
      <w:tr w:rsidR="0000044E" w:rsidRPr="00FE6A24" w:rsidTr="00C55B28">
        <w:trPr>
          <w:trHeight w:val="20"/>
        </w:trPr>
        <w:tc>
          <w:tcPr>
            <w:tcW w:w="5353" w:type="dxa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bottom"/>
          </w:tcPr>
          <w:p w:rsidR="0000044E" w:rsidRPr="00FE6A24" w:rsidRDefault="0000044E" w:rsidP="00E75A5B">
            <w:pPr>
              <w:tabs>
                <w:tab w:val="left" w:pos="972"/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</w:p>
        </w:tc>
      </w:tr>
      <w:tr w:rsidR="0000044E" w:rsidRPr="00FE6A24" w:rsidTr="00C55B28">
        <w:trPr>
          <w:trHeight w:val="20"/>
        </w:trPr>
        <w:tc>
          <w:tcPr>
            <w:tcW w:w="5353" w:type="dxa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both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Председатель предметно-цикловой комиссии</w:t>
            </w:r>
          </w:p>
          <w:p w:rsidR="0000044E" w:rsidRPr="00FE6A24" w:rsidRDefault="0000044E" w:rsidP="00E75A5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FE6A24">
              <w:rPr>
                <w:bCs/>
                <w:sz w:val="20"/>
                <w:szCs w:val="20"/>
              </w:rPr>
              <w:t>чебной и производственной практики</w:t>
            </w:r>
          </w:p>
        </w:tc>
        <w:tc>
          <w:tcPr>
            <w:tcW w:w="2268" w:type="dxa"/>
            <w:vAlign w:val="bottom"/>
          </w:tcPr>
          <w:p w:rsidR="0000044E" w:rsidRPr="00FE6A24" w:rsidRDefault="0000044E" w:rsidP="00E75A5B">
            <w:pPr>
              <w:tabs>
                <w:tab w:val="center" w:pos="4677"/>
                <w:tab w:val="left" w:pos="7481"/>
              </w:tabs>
              <w:jc w:val="right"/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___________________</w:t>
            </w:r>
          </w:p>
        </w:tc>
        <w:tc>
          <w:tcPr>
            <w:tcW w:w="1950" w:type="dxa"/>
            <w:vAlign w:val="bottom"/>
          </w:tcPr>
          <w:p w:rsidR="0000044E" w:rsidRPr="00FE6A24" w:rsidRDefault="0000044E" w:rsidP="00E75A5B">
            <w:pPr>
              <w:tabs>
                <w:tab w:val="left" w:pos="972"/>
                <w:tab w:val="center" w:pos="4677"/>
                <w:tab w:val="left" w:pos="7481"/>
              </w:tabs>
              <w:rPr>
                <w:bCs/>
                <w:sz w:val="20"/>
                <w:szCs w:val="20"/>
              </w:rPr>
            </w:pPr>
            <w:r w:rsidRPr="00FE6A24">
              <w:rPr>
                <w:bCs/>
                <w:sz w:val="20"/>
                <w:szCs w:val="20"/>
              </w:rPr>
              <w:t>А.Г.Филиппова</w:t>
            </w:r>
          </w:p>
        </w:tc>
      </w:tr>
    </w:tbl>
    <w:p w:rsidR="00235AC7" w:rsidRDefault="00235AC7" w:rsidP="00235AC7">
      <w:pPr>
        <w:tabs>
          <w:tab w:val="center" w:pos="4677"/>
          <w:tab w:val="left" w:pos="7481"/>
        </w:tabs>
        <w:rPr>
          <w:b/>
          <w:sz w:val="20"/>
          <w:szCs w:val="20"/>
        </w:rPr>
      </w:pPr>
    </w:p>
    <w:p w:rsidR="00235AC7" w:rsidRDefault="00235AC7" w:rsidP="00235AC7">
      <w:pPr>
        <w:tabs>
          <w:tab w:val="center" w:pos="4677"/>
          <w:tab w:val="left" w:pos="7481"/>
        </w:tabs>
        <w:rPr>
          <w:b/>
          <w:sz w:val="20"/>
          <w:szCs w:val="20"/>
        </w:rPr>
      </w:pPr>
    </w:p>
    <w:p w:rsidR="00235AC7" w:rsidRDefault="00235AC7" w:rsidP="00235AC7">
      <w:pPr>
        <w:pStyle w:val="1"/>
        <w:rPr>
          <w:sz w:val="24"/>
        </w:rPr>
      </w:pPr>
    </w:p>
    <w:p w:rsidR="00C55B28" w:rsidRDefault="00C55B28" w:rsidP="00C55B28">
      <w:pPr>
        <w:pStyle w:val="1"/>
        <w:jc w:val="left"/>
        <w:rPr>
          <w:b w:val="0"/>
          <w:sz w:val="20"/>
          <w:szCs w:val="20"/>
        </w:rPr>
      </w:pPr>
      <w:r w:rsidRPr="0069196D">
        <w:rPr>
          <w:b w:val="0"/>
          <w:sz w:val="20"/>
          <w:szCs w:val="20"/>
        </w:rPr>
        <w:t>Утверждено на заседании Педагогического совета</w:t>
      </w:r>
      <w:r>
        <w:rPr>
          <w:b w:val="0"/>
          <w:sz w:val="20"/>
          <w:szCs w:val="20"/>
        </w:rPr>
        <w:t xml:space="preserve"> № 01 от 23.09.2011г.</w:t>
      </w:r>
    </w:p>
    <w:p w:rsidR="00C55B28" w:rsidRDefault="00C55B28" w:rsidP="00C55B28">
      <w:pPr>
        <w:pStyle w:val="1"/>
        <w:jc w:val="left"/>
        <w:rPr>
          <w:b w:val="0"/>
          <w:sz w:val="20"/>
          <w:szCs w:val="20"/>
        </w:rPr>
      </w:pPr>
    </w:p>
    <w:p w:rsidR="00C55B28" w:rsidRDefault="00C55B28" w:rsidP="00C55B28">
      <w:pPr>
        <w:pStyle w:val="1"/>
        <w:jc w:val="left"/>
        <w:rPr>
          <w:b w:val="0"/>
          <w:sz w:val="20"/>
          <w:szCs w:val="20"/>
        </w:rPr>
      </w:pPr>
      <w:r w:rsidRPr="0069196D">
        <w:rPr>
          <w:b w:val="0"/>
          <w:sz w:val="20"/>
          <w:szCs w:val="20"/>
        </w:rPr>
        <w:t xml:space="preserve">Утверждено </w:t>
      </w:r>
      <w:r>
        <w:rPr>
          <w:b w:val="0"/>
          <w:sz w:val="20"/>
          <w:szCs w:val="20"/>
        </w:rPr>
        <w:t>и введено в действие приказом  № 15 от 23.09.2011г.</w:t>
      </w:r>
    </w:p>
    <w:p w:rsidR="00C55B28" w:rsidRPr="0069196D" w:rsidRDefault="00C55B28" w:rsidP="00C55B28"/>
    <w:p w:rsidR="00235AC7" w:rsidRDefault="00235AC7" w:rsidP="00235AC7">
      <w:pPr>
        <w:tabs>
          <w:tab w:val="left" w:pos="5208"/>
        </w:tabs>
      </w:pPr>
      <w:r>
        <w:tab/>
      </w:r>
    </w:p>
    <w:p w:rsidR="00235AC7" w:rsidRDefault="00235AC7" w:rsidP="00235AC7">
      <w:pPr>
        <w:tabs>
          <w:tab w:val="left" w:pos="5208"/>
        </w:tabs>
      </w:pPr>
    </w:p>
    <w:p w:rsidR="001944B3" w:rsidRDefault="001944B3" w:rsidP="001944B3">
      <w:pPr>
        <w:ind w:left="4320" w:firstLine="709"/>
        <w:jc w:val="both"/>
        <w:rPr>
          <w:rFonts w:ascii="Garamond" w:hAnsi="Garamond"/>
          <w:i/>
          <w:sz w:val="22"/>
          <w:szCs w:val="22"/>
        </w:rPr>
      </w:pPr>
    </w:p>
    <w:p w:rsidR="00235AC7" w:rsidRDefault="00235AC7" w:rsidP="001944B3">
      <w:pPr>
        <w:ind w:left="4320" w:firstLine="709"/>
        <w:jc w:val="both"/>
        <w:rPr>
          <w:rFonts w:ascii="Garamond" w:hAnsi="Garamond"/>
          <w:i/>
          <w:sz w:val="22"/>
          <w:szCs w:val="22"/>
        </w:rPr>
      </w:pPr>
    </w:p>
    <w:p w:rsidR="00235AC7" w:rsidRDefault="00235AC7" w:rsidP="001944B3">
      <w:pPr>
        <w:ind w:left="4320" w:firstLine="709"/>
        <w:jc w:val="both"/>
        <w:rPr>
          <w:rFonts w:ascii="Garamond" w:hAnsi="Garamond"/>
          <w:i/>
          <w:sz w:val="22"/>
          <w:szCs w:val="22"/>
        </w:rPr>
      </w:pPr>
    </w:p>
    <w:p w:rsidR="00235AC7" w:rsidRDefault="00235AC7" w:rsidP="001944B3">
      <w:pPr>
        <w:ind w:left="4320" w:firstLine="709"/>
        <w:jc w:val="both"/>
        <w:rPr>
          <w:rFonts w:ascii="Garamond" w:hAnsi="Garamond"/>
          <w:i/>
          <w:sz w:val="22"/>
          <w:szCs w:val="22"/>
        </w:rPr>
      </w:pPr>
    </w:p>
    <w:p w:rsidR="00235AC7" w:rsidRDefault="00235AC7" w:rsidP="001944B3">
      <w:pPr>
        <w:ind w:left="4320" w:firstLine="709"/>
        <w:jc w:val="both"/>
        <w:rPr>
          <w:rFonts w:ascii="Garamond" w:hAnsi="Garamond"/>
          <w:i/>
          <w:sz w:val="22"/>
          <w:szCs w:val="22"/>
        </w:rPr>
      </w:pPr>
    </w:p>
    <w:p w:rsidR="008B21F2" w:rsidRDefault="008B21F2" w:rsidP="001944B3">
      <w:pPr>
        <w:ind w:left="4320" w:firstLine="709"/>
        <w:jc w:val="both"/>
        <w:rPr>
          <w:rFonts w:ascii="Garamond" w:hAnsi="Garamond"/>
          <w:i/>
          <w:sz w:val="22"/>
          <w:szCs w:val="22"/>
        </w:rPr>
      </w:pPr>
    </w:p>
    <w:p w:rsidR="00D84C00" w:rsidRPr="00A97309" w:rsidRDefault="00D84C00" w:rsidP="00D84C00">
      <w:pPr>
        <w:pStyle w:val="a3"/>
        <w:numPr>
          <w:ilvl w:val="0"/>
          <w:numId w:val="14"/>
        </w:numPr>
        <w:jc w:val="left"/>
        <w:rPr>
          <w:i/>
          <w:sz w:val="24"/>
        </w:rPr>
      </w:pPr>
      <w:r>
        <w:rPr>
          <w:b/>
          <w:sz w:val="24"/>
        </w:rPr>
        <w:lastRenderedPageBreak/>
        <w:t>Общие положения</w:t>
      </w:r>
    </w:p>
    <w:p w:rsidR="003663C7" w:rsidRPr="001944B3" w:rsidRDefault="003663C7" w:rsidP="00A97309">
      <w:pPr>
        <w:pStyle w:val="a4"/>
        <w:spacing w:line="240" w:lineRule="auto"/>
        <w:ind w:firstLine="284"/>
        <w:rPr>
          <w:sz w:val="24"/>
        </w:rPr>
      </w:pPr>
      <w:r w:rsidRPr="001944B3">
        <w:rPr>
          <w:sz w:val="24"/>
        </w:rPr>
        <w:t xml:space="preserve">Методический совет </w:t>
      </w:r>
      <w:r w:rsidR="001944B3" w:rsidRPr="001944B3">
        <w:rPr>
          <w:sz w:val="24"/>
        </w:rPr>
        <w:t>ГБУ РС (Я) «Г</w:t>
      </w:r>
      <w:r w:rsidR="001944B3">
        <w:rPr>
          <w:sz w:val="24"/>
        </w:rPr>
        <w:t>орно-геологический</w:t>
      </w:r>
      <w:r w:rsidR="00D84C00">
        <w:rPr>
          <w:sz w:val="24"/>
        </w:rPr>
        <w:t xml:space="preserve"> техникум</w:t>
      </w:r>
      <w:r w:rsidR="001944B3" w:rsidRPr="001944B3">
        <w:rPr>
          <w:sz w:val="24"/>
        </w:rPr>
        <w:t xml:space="preserve">» </w:t>
      </w:r>
      <w:r w:rsidRPr="001944B3">
        <w:rPr>
          <w:sz w:val="24"/>
        </w:rPr>
        <w:t xml:space="preserve">(в дальнейшем в тексте </w:t>
      </w:r>
      <w:r w:rsidR="001944B3" w:rsidRPr="001944B3">
        <w:rPr>
          <w:sz w:val="24"/>
        </w:rPr>
        <w:t>ГБУ РС (Я) «ГГТ»</w:t>
      </w:r>
      <w:r w:rsidRPr="001944B3">
        <w:rPr>
          <w:sz w:val="24"/>
        </w:rPr>
        <w:t xml:space="preserve">)  есть постоянно действующий коллегиальный орган самоуправления </w:t>
      </w:r>
      <w:r w:rsidR="001944B3">
        <w:rPr>
          <w:sz w:val="24"/>
        </w:rPr>
        <w:t>инженерно-</w:t>
      </w:r>
      <w:r w:rsidRPr="001944B3">
        <w:rPr>
          <w:sz w:val="24"/>
        </w:rPr>
        <w:t xml:space="preserve">педагогических работников </w:t>
      </w:r>
      <w:r w:rsidR="001944B3" w:rsidRPr="001944B3">
        <w:rPr>
          <w:sz w:val="24"/>
        </w:rPr>
        <w:t>ГБУ РС (Я) «ГГТ»</w:t>
      </w:r>
      <w:r w:rsidRPr="001944B3">
        <w:rPr>
          <w:sz w:val="24"/>
        </w:rPr>
        <w:t xml:space="preserve">. </w:t>
      </w:r>
    </w:p>
    <w:p w:rsidR="00804635" w:rsidRPr="001944B3" w:rsidRDefault="00804635" w:rsidP="00A97309">
      <w:pPr>
        <w:ind w:firstLine="284"/>
        <w:jc w:val="both"/>
      </w:pPr>
      <w:r w:rsidRPr="001944B3">
        <w:t>Методический совет действует в соответствии с законодательством Российской Федерации, Типовым Положением об образовательном учреждении начального</w:t>
      </w:r>
      <w:r w:rsidR="001944B3">
        <w:t xml:space="preserve"> и среднего</w:t>
      </w:r>
      <w:r w:rsidRPr="001944B3">
        <w:t xml:space="preserve"> профессионального образования, Уставом </w:t>
      </w:r>
      <w:r w:rsidR="001944B3" w:rsidRPr="001944B3">
        <w:t>ГБУ РС (Я) «ГГТ»</w:t>
      </w:r>
      <w:r w:rsidR="001944B3">
        <w:t xml:space="preserve"> </w:t>
      </w:r>
      <w:r w:rsidRPr="001944B3">
        <w:t>и настоящим Положением.</w:t>
      </w:r>
    </w:p>
    <w:p w:rsidR="003663C7" w:rsidRPr="001944B3" w:rsidRDefault="003663C7" w:rsidP="00A97309">
      <w:pPr>
        <w:pStyle w:val="a4"/>
        <w:spacing w:line="240" w:lineRule="auto"/>
        <w:ind w:firstLine="284"/>
        <w:rPr>
          <w:sz w:val="24"/>
        </w:rPr>
      </w:pPr>
      <w:r w:rsidRPr="001944B3">
        <w:rPr>
          <w:b/>
          <w:sz w:val="24"/>
        </w:rPr>
        <w:t>Цель деятельности</w:t>
      </w:r>
      <w:r w:rsidRPr="001944B3">
        <w:rPr>
          <w:sz w:val="24"/>
        </w:rPr>
        <w:t xml:space="preserve"> методического совета (МС) – создание системы методических услуг в соответствии с выявленными потребностями ведущих субъектов образовательного процесса. </w:t>
      </w:r>
    </w:p>
    <w:p w:rsidR="003663C7" w:rsidRPr="00400FD4" w:rsidRDefault="003663C7">
      <w:pPr>
        <w:pStyle w:val="a4"/>
        <w:spacing w:line="240" w:lineRule="auto"/>
        <w:rPr>
          <w:b/>
          <w:sz w:val="24"/>
        </w:rPr>
      </w:pPr>
      <w:r w:rsidRPr="001944B3">
        <w:rPr>
          <w:b/>
          <w:sz w:val="24"/>
        </w:rPr>
        <w:t xml:space="preserve">Задачи </w:t>
      </w:r>
      <w:r w:rsidRPr="00400FD4">
        <w:rPr>
          <w:b/>
          <w:sz w:val="24"/>
        </w:rPr>
        <w:t>МС:</w:t>
      </w:r>
    </w:p>
    <w:p w:rsidR="003663C7" w:rsidRPr="001944B3" w:rsidRDefault="003663C7" w:rsidP="00A97309">
      <w:pPr>
        <w:pStyle w:val="a4"/>
        <w:numPr>
          <w:ilvl w:val="0"/>
          <w:numId w:val="13"/>
        </w:numPr>
        <w:spacing w:line="240" w:lineRule="auto"/>
        <w:ind w:left="0" w:firstLine="284"/>
        <w:rPr>
          <w:sz w:val="24"/>
        </w:rPr>
      </w:pPr>
      <w:r w:rsidRPr="001944B3">
        <w:rPr>
          <w:sz w:val="24"/>
        </w:rPr>
        <w:t>создание единого информационного банка методического обеспечения, доступного для разноуровневых пользователей;</w:t>
      </w:r>
    </w:p>
    <w:p w:rsidR="003663C7" w:rsidRPr="001944B3" w:rsidRDefault="003663C7" w:rsidP="00A97309">
      <w:pPr>
        <w:pStyle w:val="a4"/>
        <w:numPr>
          <w:ilvl w:val="0"/>
          <w:numId w:val="13"/>
        </w:numPr>
        <w:spacing w:line="240" w:lineRule="auto"/>
        <w:ind w:left="0" w:firstLine="284"/>
        <w:rPr>
          <w:sz w:val="24"/>
        </w:rPr>
      </w:pPr>
      <w:r w:rsidRPr="001944B3">
        <w:rPr>
          <w:sz w:val="24"/>
        </w:rPr>
        <w:t xml:space="preserve">мотивация и стимулирование педагогических работников </w:t>
      </w:r>
      <w:r w:rsidR="001944B3" w:rsidRPr="001944B3">
        <w:rPr>
          <w:sz w:val="24"/>
        </w:rPr>
        <w:t>ГБУ РС (Я) «ГГТ»</w:t>
      </w:r>
      <w:r w:rsidR="001944B3">
        <w:rPr>
          <w:sz w:val="24"/>
        </w:rPr>
        <w:t xml:space="preserve"> </w:t>
      </w:r>
      <w:r w:rsidRPr="001944B3">
        <w:rPr>
          <w:sz w:val="24"/>
        </w:rPr>
        <w:t>к росту профессионально-педагогической квалификации;</w:t>
      </w:r>
    </w:p>
    <w:p w:rsidR="003663C7" w:rsidRPr="001944B3" w:rsidRDefault="003663C7" w:rsidP="00A97309">
      <w:pPr>
        <w:pStyle w:val="a4"/>
        <w:numPr>
          <w:ilvl w:val="0"/>
          <w:numId w:val="13"/>
        </w:numPr>
        <w:spacing w:line="240" w:lineRule="auto"/>
        <w:ind w:left="0" w:firstLine="284"/>
        <w:rPr>
          <w:sz w:val="24"/>
        </w:rPr>
      </w:pPr>
      <w:r w:rsidRPr="001944B3">
        <w:rPr>
          <w:sz w:val="24"/>
        </w:rPr>
        <w:t xml:space="preserve">мониторинг  методической работы </w:t>
      </w:r>
      <w:r w:rsidR="001944B3" w:rsidRPr="001944B3">
        <w:rPr>
          <w:sz w:val="24"/>
        </w:rPr>
        <w:t>ГБУ РС (Я) «ГГТ»</w:t>
      </w:r>
      <w:r w:rsidRPr="001944B3">
        <w:rPr>
          <w:sz w:val="24"/>
        </w:rPr>
        <w:t xml:space="preserve">. </w:t>
      </w:r>
    </w:p>
    <w:p w:rsidR="00CF6A66" w:rsidRPr="00400FD4" w:rsidRDefault="003663C7">
      <w:pPr>
        <w:pStyle w:val="a4"/>
        <w:spacing w:line="240" w:lineRule="auto"/>
        <w:rPr>
          <w:b/>
          <w:sz w:val="24"/>
        </w:rPr>
      </w:pPr>
      <w:r w:rsidRPr="001944B3">
        <w:rPr>
          <w:b/>
          <w:sz w:val="24"/>
        </w:rPr>
        <w:t>Базовые функции</w:t>
      </w:r>
      <w:r w:rsidRPr="001944B3">
        <w:rPr>
          <w:sz w:val="24"/>
        </w:rPr>
        <w:t xml:space="preserve"> </w:t>
      </w:r>
      <w:r w:rsidRPr="00400FD4">
        <w:rPr>
          <w:b/>
          <w:sz w:val="24"/>
        </w:rPr>
        <w:t xml:space="preserve">МС: </w:t>
      </w:r>
    </w:p>
    <w:p w:rsidR="003663C7" w:rsidRPr="001944B3" w:rsidRDefault="003663C7" w:rsidP="007E3A1D">
      <w:pPr>
        <w:pStyle w:val="a4"/>
        <w:spacing w:line="240" w:lineRule="auto"/>
        <w:ind w:firstLine="284"/>
        <w:rPr>
          <w:sz w:val="24"/>
        </w:rPr>
      </w:pPr>
      <w:r w:rsidRPr="001944B3">
        <w:rPr>
          <w:sz w:val="24"/>
        </w:rPr>
        <w:t xml:space="preserve">1. Анализ уровня методической квалификации практических работников </w:t>
      </w:r>
      <w:r w:rsidR="001944B3" w:rsidRPr="001944B3">
        <w:rPr>
          <w:sz w:val="24"/>
        </w:rPr>
        <w:t>ГБУ РС (Я) «ГГТ»</w:t>
      </w:r>
      <w:r w:rsidR="001944B3">
        <w:rPr>
          <w:sz w:val="24"/>
        </w:rPr>
        <w:t xml:space="preserve"> </w:t>
      </w:r>
      <w:r w:rsidRPr="001944B3">
        <w:rPr>
          <w:sz w:val="24"/>
        </w:rPr>
        <w:t xml:space="preserve">и подготовка рекомендаций по повышению квалификации.  </w:t>
      </w:r>
    </w:p>
    <w:p w:rsidR="003663C7" w:rsidRPr="001944B3" w:rsidRDefault="003663C7" w:rsidP="007E3A1D">
      <w:pPr>
        <w:pStyle w:val="a4"/>
        <w:spacing w:line="240" w:lineRule="auto"/>
        <w:ind w:firstLine="284"/>
        <w:rPr>
          <w:sz w:val="24"/>
        </w:rPr>
      </w:pPr>
      <w:r w:rsidRPr="001944B3">
        <w:rPr>
          <w:sz w:val="24"/>
        </w:rPr>
        <w:t xml:space="preserve">2. Экспертиза индивидуальной деятельности в </w:t>
      </w:r>
      <w:r w:rsidR="001944B3" w:rsidRPr="001944B3">
        <w:rPr>
          <w:sz w:val="24"/>
        </w:rPr>
        <w:t>ГБУ РС (Я) «ГГТ»</w:t>
      </w:r>
      <w:r w:rsidR="001944B3">
        <w:rPr>
          <w:sz w:val="24"/>
        </w:rPr>
        <w:t xml:space="preserve"> </w:t>
      </w:r>
      <w:r w:rsidRPr="001944B3">
        <w:rPr>
          <w:sz w:val="24"/>
        </w:rPr>
        <w:t>и качества методического обеспечения, представленного преподавателями.</w:t>
      </w:r>
    </w:p>
    <w:p w:rsidR="003663C7" w:rsidRPr="001944B3" w:rsidRDefault="003663C7" w:rsidP="007E3A1D">
      <w:pPr>
        <w:pStyle w:val="a4"/>
        <w:spacing w:line="240" w:lineRule="auto"/>
        <w:ind w:firstLine="284"/>
        <w:rPr>
          <w:sz w:val="24"/>
        </w:rPr>
      </w:pPr>
      <w:r w:rsidRPr="001944B3">
        <w:rPr>
          <w:sz w:val="24"/>
        </w:rPr>
        <w:t xml:space="preserve">3. Оформление результатов методической деятельности </w:t>
      </w:r>
      <w:r w:rsidR="001944B3" w:rsidRPr="001944B3">
        <w:rPr>
          <w:sz w:val="24"/>
        </w:rPr>
        <w:t>ГБУ РС (Я) «ГГТ»</w:t>
      </w:r>
      <w:r w:rsidR="001944B3">
        <w:rPr>
          <w:sz w:val="24"/>
        </w:rPr>
        <w:t xml:space="preserve"> </w:t>
      </w:r>
      <w:r w:rsidRPr="001944B3">
        <w:rPr>
          <w:sz w:val="24"/>
        </w:rPr>
        <w:t>на выставках, конкурсах и т.п.</w:t>
      </w:r>
    </w:p>
    <w:p w:rsidR="003663C7" w:rsidRDefault="003663C7" w:rsidP="007E3A1D">
      <w:pPr>
        <w:pStyle w:val="a4"/>
        <w:spacing w:line="240" w:lineRule="auto"/>
        <w:ind w:firstLine="284"/>
        <w:rPr>
          <w:sz w:val="24"/>
        </w:rPr>
      </w:pPr>
      <w:r w:rsidRPr="001944B3">
        <w:rPr>
          <w:sz w:val="24"/>
        </w:rPr>
        <w:t xml:space="preserve">4. Создание информационно-методической, дидактической, воспитательной среды </w:t>
      </w:r>
      <w:r w:rsidR="001944B3" w:rsidRPr="001944B3">
        <w:rPr>
          <w:sz w:val="24"/>
        </w:rPr>
        <w:t>ГБУ РС (Я) «ГГТ»</w:t>
      </w:r>
      <w:r w:rsidRPr="001944B3">
        <w:rPr>
          <w:sz w:val="24"/>
        </w:rPr>
        <w:t>.</w:t>
      </w:r>
    </w:p>
    <w:p w:rsidR="0070109C" w:rsidRPr="001944B3" w:rsidRDefault="0070109C">
      <w:pPr>
        <w:pStyle w:val="a4"/>
        <w:spacing w:line="240" w:lineRule="auto"/>
        <w:rPr>
          <w:sz w:val="24"/>
        </w:rPr>
      </w:pPr>
    </w:p>
    <w:p w:rsidR="00F2694A" w:rsidRDefault="00F2694A" w:rsidP="00A97309">
      <w:pPr>
        <w:pStyle w:val="a4"/>
        <w:numPr>
          <w:ilvl w:val="0"/>
          <w:numId w:val="14"/>
        </w:num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СТРУКТУРА МЕТОДИЧЕСКОГО СОВЕТА</w:t>
      </w:r>
    </w:p>
    <w:p w:rsidR="00F2694A" w:rsidRDefault="00F2694A" w:rsidP="00F2694A">
      <w:pPr>
        <w:pStyle w:val="a4"/>
        <w:spacing w:line="240" w:lineRule="auto"/>
        <w:ind w:firstLine="0"/>
        <w:rPr>
          <w:sz w:val="22"/>
          <w:szCs w:val="22"/>
        </w:rPr>
      </w:pPr>
      <w:r w:rsidRPr="00F2694A">
        <w:rPr>
          <w:sz w:val="22"/>
          <w:szCs w:val="22"/>
        </w:rPr>
        <w:t xml:space="preserve">Председателем </w:t>
      </w:r>
      <w:r>
        <w:rPr>
          <w:sz w:val="22"/>
          <w:szCs w:val="22"/>
        </w:rPr>
        <w:t xml:space="preserve">методического совета является старший методист </w:t>
      </w:r>
      <w:r w:rsidRPr="001944B3">
        <w:t>ГБУ РС (Я) «ГГТ»</w:t>
      </w:r>
      <w:r>
        <w:rPr>
          <w:sz w:val="22"/>
          <w:szCs w:val="22"/>
        </w:rPr>
        <w:t xml:space="preserve">. </w:t>
      </w:r>
    </w:p>
    <w:p w:rsidR="00F2694A" w:rsidRDefault="00F2694A" w:rsidP="00F2694A">
      <w:pPr>
        <w:pStyle w:val="a4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Члены методического совета: </w:t>
      </w:r>
    </w:p>
    <w:p w:rsidR="002D3B11" w:rsidRDefault="002D3B11" w:rsidP="00F2694A">
      <w:pPr>
        <w:pStyle w:val="a4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заместитель директора по УПР;</w:t>
      </w:r>
    </w:p>
    <w:p w:rsidR="002D3B11" w:rsidRDefault="002D3B11" w:rsidP="002D3B11">
      <w:pPr>
        <w:pStyle w:val="a4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заместитель директора по УВР;</w:t>
      </w:r>
    </w:p>
    <w:p w:rsidR="00F2694A" w:rsidRDefault="00F2694A" w:rsidP="00F2694A">
      <w:pPr>
        <w:pStyle w:val="a4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председатели ПЦК;</w:t>
      </w:r>
    </w:p>
    <w:p w:rsidR="00F2694A" w:rsidRDefault="00F2694A" w:rsidP="00F2694A">
      <w:pPr>
        <w:pStyle w:val="a4"/>
        <w:numPr>
          <w:ilvl w:val="0"/>
          <w:numId w:val="1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заведующий библиотекой</w:t>
      </w:r>
    </w:p>
    <w:p w:rsidR="00F2694A" w:rsidRDefault="00F2694A" w:rsidP="00F2694A">
      <w:pPr>
        <w:pStyle w:val="a4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Ответственным секретарем назначается методист</w:t>
      </w:r>
    </w:p>
    <w:p w:rsidR="00F2694A" w:rsidRPr="00F2694A" w:rsidRDefault="00F2694A" w:rsidP="00F2694A">
      <w:pPr>
        <w:pStyle w:val="a4"/>
        <w:spacing w:line="240" w:lineRule="auto"/>
        <w:ind w:firstLine="0"/>
        <w:rPr>
          <w:sz w:val="22"/>
          <w:szCs w:val="22"/>
        </w:rPr>
      </w:pPr>
    </w:p>
    <w:p w:rsidR="003663C7" w:rsidRDefault="003663C7" w:rsidP="00A97309">
      <w:pPr>
        <w:pStyle w:val="a4"/>
        <w:numPr>
          <w:ilvl w:val="0"/>
          <w:numId w:val="14"/>
        </w:numPr>
        <w:spacing w:line="240" w:lineRule="auto"/>
        <w:rPr>
          <w:b/>
          <w:sz w:val="22"/>
          <w:szCs w:val="22"/>
        </w:rPr>
      </w:pPr>
      <w:r w:rsidRPr="001944B3">
        <w:rPr>
          <w:b/>
          <w:sz w:val="22"/>
          <w:szCs w:val="22"/>
        </w:rPr>
        <w:t>КОМПЕТЕНЦИЯ МЕТОДИЧЕСКОГО СОВЕТА</w:t>
      </w:r>
    </w:p>
    <w:p w:rsidR="003663C7" w:rsidRPr="001944B3" w:rsidRDefault="003663C7" w:rsidP="007E3A1D">
      <w:pPr>
        <w:ind w:firstLine="284"/>
        <w:jc w:val="both"/>
      </w:pPr>
      <w:r w:rsidRPr="001944B3">
        <w:t xml:space="preserve">Организация изучения содержания и требований государственных образовательных стандартов. </w:t>
      </w:r>
    </w:p>
    <w:p w:rsidR="003663C7" w:rsidRPr="001944B3" w:rsidRDefault="003663C7" w:rsidP="007E3A1D">
      <w:pPr>
        <w:ind w:firstLine="284"/>
        <w:jc w:val="both"/>
      </w:pPr>
      <w:r w:rsidRPr="001944B3">
        <w:t xml:space="preserve">Анализ качества знаний, умений и навыков </w:t>
      </w:r>
      <w:r w:rsidR="00804635" w:rsidRPr="001944B3">
        <w:t>об</w:t>
      </w:r>
      <w:r w:rsidRPr="001944B3">
        <w:t>уча</w:t>
      </w:r>
      <w:r w:rsidR="00804635" w:rsidRPr="001944B3">
        <w:t>ю</w:t>
      </w:r>
      <w:r w:rsidRPr="001944B3">
        <w:t xml:space="preserve">щихся </w:t>
      </w:r>
      <w:r w:rsidR="00CC25E8" w:rsidRPr="001944B3">
        <w:t>ГБУ РС (Я) «ГГТ»</w:t>
      </w:r>
      <w:r w:rsidR="00CC25E8">
        <w:t xml:space="preserve"> </w:t>
      </w:r>
      <w:r w:rsidRPr="001944B3">
        <w:t>по результатам контрольных работ (тестирования, собеседования).</w:t>
      </w:r>
    </w:p>
    <w:p w:rsidR="003663C7" w:rsidRPr="001944B3" w:rsidRDefault="003663C7" w:rsidP="007E3A1D">
      <w:pPr>
        <w:ind w:firstLine="284"/>
        <w:jc w:val="both"/>
      </w:pPr>
      <w:r w:rsidRPr="001944B3">
        <w:t xml:space="preserve">Определение направлений содержания комплексного методического обеспечения специальностей и учебных дисциплин. </w:t>
      </w:r>
    </w:p>
    <w:p w:rsidR="003663C7" w:rsidRPr="001944B3" w:rsidRDefault="003663C7" w:rsidP="007E3A1D">
      <w:pPr>
        <w:ind w:firstLine="284"/>
        <w:jc w:val="both"/>
      </w:pPr>
      <w:r w:rsidRPr="001944B3">
        <w:t xml:space="preserve">Разработка рекомендаций для администрации </w:t>
      </w:r>
      <w:r w:rsidR="0070109C" w:rsidRPr="001944B3">
        <w:t>ГБУ РС (Я) «ГГТ»</w:t>
      </w:r>
      <w:r w:rsidR="0070109C">
        <w:t xml:space="preserve"> </w:t>
      </w:r>
      <w:r w:rsidRPr="001944B3">
        <w:t>по заключению договоров (трудовых соглашений) с преподавателями на разработку недостающего методического обеспечения по специальностям.</w:t>
      </w:r>
    </w:p>
    <w:p w:rsidR="003663C7" w:rsidRPr="001944B3" w:rsidRDefault="003663C7" w:rsidP="007E3A1D">
      <w:pPr>
        <w:ind w:firstLine="284"/>
        <w:jc w:val="both"/>
      </w:pPr>
      <w:r w:rsidRPr="001944B3">
        <w:t xml:space="preserve">Согласование с администрацией </w:t>
      </w:r>
      <w:r w:rsidR="0070109C" w:rsidRPr="001944B3">
        <w:t>ГБУ РС (Я) «ГГТ»</w:t>
      </w:r>
      <w:r w:rsidR="0070109C">
        <w:t xml:space="preserve"> </w:t>
      </w:r>
      <w:r w:rsidRPr="001944B3">
        <w:t>объемов внебюджетных финансовых средств, направляемых на разработку информационно-методических материалов и  их оформление.</w:t>
      </w:r>
    </w:p>
    <w:p w:rsidR="003663C7" w:rsidRPr="00F2694A" w:rsidRDefault="003663C7" w:rsidP="007E3A1D">
      <w:pPr>
        <w:ind w:firstLine="284"/>
        <w:jc w:val="both"/>
      </w:pPr>
      <w:r w:rsidRPr="001944B3">
        <w:lastRenderedPageBreak/>
        <w:t xml:space="preserve">Присвоение грифа </w:t>
      </w:r>
      <w:r w:rsidR="0070109C" w:rsidRPr="001944B3">
        <w:t>ГБУ РС (Я) «ГГТ»</w:t>
      </w:r>
      <w:r w:rsidR="0070109C">
        <w:t xml:space="preserve"> </w:t>
      </w:r>
      <w:r w:rsidRPr="001944B3">
        <w:t xml:space="preserve">методическим разработкам преподавателей и рекомендация администрации </w:t>
      </w:r>
      <w:r w:rsidR="0070109C" w:rsidRPr="001944B3">
        <w:t>ГБУ РС (Я) «ГГТ»</w:t>
      </w:r>
      <w:r w:rsidR="0070109C">
        <w:t xml:space="preserve"> </w:t>
      </w:r>
      <w:r w:rsidRPr="001944B3">
        <w:t>для их тиражирования.</w:t>
      </w:r>
    </w:p>
    <w:p w:rsidR="003663C7" w:rsidRPr="001944B3" w:rsidRDefault="003663C7" w:rsidP="007E3A1D">
      <w:pPr>
        <w:ind w:firstLine="284"/>
        <w:jc w:val="both"/>
      </w:pPr>
      <w:r w:rsidRPr="001944B3">
        <w:t xml:space="preserve">Определение видов методического обеспечения для оказания дополнительных образовательных услуг, в том числе на платной основе. </w:t>
      </w:r>
    </w:p>
    <w:p w:rsidR="003663C7" w:rsidRPr="001944B3" w:rsidRDefault="003663C7" w:rsidP="007E3A1D">
      <w:pPr>
        <w:ind w:firstLine="284"/>
        <w:jc w:val="both"/>
      </w:pPr>
      <w:r w:rsidRPr="001944B3">
        <w:t xml:space="preserve">Согласование форм повышения квалификации и подготовка к аттестации преподавателей </w:t>
      </w:r>
      <w:r w:rsidR="0070109C" w:rsidRPr="001944B3">
        <w:t>ГБУ РС (Я) «ГГТ»</w:t>
      </w:r>
      <w:r w:rsidR="00804635" w:rsidRPr="001944B3">
        <w:t>,</w:t>
      </w:r>
      <w:r w:rsidRPr="001944B3">
        <w:t xml:space="preserve"> </w:t>
      </w:r>
      <w:r w:rsidR="00804635" w:rsidRPr="001944B3">
        <w:t>в</w:t>
      </w:r>
      <w:r w:rsidRPr="001944B3">
        <w:t xml:space="preserve"> том числе преподавателей, не имеющих высшего педагогического образования.</w:t>
      </w:r>
    </w:p>
    <w:p w:rsidR="003663C7" w:rsidRPr="001944B3" w:rsidRDefault="003663C7" w:rsidP="007E3A1D">
      <w:pPr>
        <w:ind w:firstLine="284"/>
        <w:jc w:val="both"/>
      </w:pPr>
      <w:r w:rsidRPr="001944B3">
        <w:t xml:space="preserve">Координация деятельности </w:t>
      </w:r>
      <w:r w:rsidR="0070109C">
        <w:t>предметно-цикловых</w:t>
      </w:r>
      <w:r w:rsidRPr="001944B3">
        <w:t xml:space="preserve"> комиссий.</w:t>
      </w:r>
    </w:p>
    <w:p w:rsidR="003663C7" w:rsidRPr="001944B3" w:rsidRDefault="003663C7" w:rsidP="007E3A1D">
      <w:pPr>
        <w:ind w:firstLine="284"/>
        <w:jc w:val="both"/>
      </w:pPr>
      <w:r w:rsidRPr="001944B3">
        <w:t xml:space="preserve">Утверждение избранных председателей </w:t>
      </w:r>
      <w:r w:rsidR="0070109C">
        <w:t>предметно-цикловых</w:t>
      </w:r>
      <w:r w:rsidRPr="001944B3">
        <w:t xml:space="preserve"> комиссий.</w:t>
      </w:r>
    </w:p>
    <w:p w:rsidR="007E3A1D" w:rsidRDefault="003663C7" w:rsidP="007E3A1D">
      <w:pPr>
        <w:ind w:firstLine="284"/>
        <w:jc w:val="both"/>
      </w:pPr>
      <w:r w:rsidRPr="001944B3">
        <w:t xml:space="preserve">Планирование и мониторинг индивидуальной деятельности в </w:t>
      </w:r>
      <w:r w:rsidR="0070109C" w:rsidRPr="001944B3">
        <w:t>ГБУ РС (Я) «ГГТ»</w:t>
      </w:r>
      <w:r w:rsidRPr="001944B3">
        <w:t>.</w:t>
      </w:r>
    </w:p>
    <w:p w:rsidR="007E3A1D" w:rsidRDefault="003663C7" w:rsidP="007E3A1D">
      <w:pPr>
        <w:ind w:firstLine="284"/>
        <w:jc w:val="both"/>
      </w:pPr>
      <w:r w:rsidRPr="001944B3">
        <w:t xml:space="preserve">Рекламирование методического обеспечения </w:t>
      </w:r>
      <w:r w:rsidR="0070109C" w:rsidRPr="001944B3">
        <w:t>ГБУ РС (Я) «ГГТ»</w:t>
      </w:r>
      <w:r w:rsidRPr="001944B3">
        <w:t>.</w:t>
      </w:r>
    </w:p>
    <w:p w:rsidR="003663C7" w:rsidRDefault="003663C7" w:rsidP="007E3A1D">
      <w:pPr>
        <w:ind w:firstLine="284"/>
        <w:jc w:val="both"/>
      </w:pPr>
      <w:r w:rsidRPr="001944B3">
        <w:t xml:space="preserve">Инициативный поиск и установление взаимовыгодных информационных контактов в сети ИНТЕРНЕТ с </w:t>
      </w:r>
      <w:r w:rsidR="0070109C">
        <w:t>другими</w:t>
      </w:r>
      <w:r w:rsidRPr="001944B3">
        <w:t xml:space="preserve"> образовательными </w:t>
      </w:r>
      <w:r w:rsidR="0070109C">
        <w:t>учреждениями</w:t>
      </w:r>
      <w:r w:rsidRPr="001944B3">
        <w:t>.</w:t>
      </w:r>
    </w:p>
    <w:p w:rsidR="0070109C" w:rsidRPr="001944B3" w:rsidRDefault="0070109C" w:rsidP="001944B3">
      <w:pPr>
        <w:ind w:left="709"/>
        <w:jc w:val="both"/>
      </w:pPr>
    </w:p>
    <w:p w:rsidR="003663C7" w:rsidRPr="0070109C" w:rsidRDefault="003663C7" w:rsidP="00A97309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70109C">
        <w:rPr>
          <w:b/>
          <w:sz w:val="22"/>
          <w:szCs w:val="22"/>
        </w:rPr>
        <w:t>ОТВЕТСТВЕННОСТЬ МЕТОДИЧЕСКОГО СОВЕТА</w:t>
      </w:r>
    </w:p>
    <w:p w:rsidR="003663C7" w:rsidRPr="001944B3" w:rsidRDefault="003663C7" w:rsidP="00306787">
      <w:pPr>
        <w:ind w:firstLine="284"/>
        <w:jc w:val="both"/>
      </w:pPr>
      <w:r w:rsidRPr="001944B3">
        <w:t xml:space="preserve">Обеспечение условий достижения качества профессионального образования на основе овладения преподавателями информационными технологиями самообучения. </w:t>
      </w:r>
    </w:p>
    <w:p w:rsidR="003663C7" w:rsidRPr="001944B3" w:rsidRDefault="003663C7" w:rsidP="00306787">
      <w:pPr>
        <w:ind w:firstLine="284"/>
        <w:jc w:val="both"/>
      </w:pPr>
      <w:r w:rsidRPr="001944B3">
        <w:t>Соблюдение прав и педагога</w:t>
      </w:r>
      <w:r w:rsidR="00804635" w:rsidRPr="001944B3">
        <w:t>,</w:t>
      </w:r>
      <w:r w:rsidRPr="001944B3">
        <w:t xml:space="preserve"> и </w:t>
      </w:r>
      <w:r w:rsidR="00D15B31">
        <w:t>ГБУ РС (Я) «ГГТ»</w:t>
      </w:r>
      <w:r w:rsidRPr="001944B3">
        <w:t xml:space="preserve"> на интеллектуальную собственность. </w:t>
      </w:r>
    </w:p>
    <w:p w:rsidR="003663C7" w:rsidRPr="001944B3" w:rsidRDefault="003663C7" w:rsidP="00306787">
      <w:pPr>
        <w:ind w:firstLine="284"/>
        <w:jc w:val="both"/>
      </w:pPr>
      <w:r w:rsidRPr="001944B3">
        <w:t>Выполнение функций арбитра в разрешении творческих конфликтов.</w:t>
      </w:r>
    </w:p>
    <w:p w:rsidR="003663C7" w:rsidRDefault="003663C7" w:rsidP="00306787">
      <w:pPr>
        <w:ind w:firstLine="284"/>
        <w:jc w:val="both"/>
      </w:pPr>
      <w:r w:rsidRPr="001944B3">
        <w:t xml:space="preserve">Реализация права ВЕТО при недостижении сторонами согласованных решений. </w:t>
      </w:r>
    </w:p>
    <w:p w:rsidR="0070109C" w:rsidRPr="001944B3" w:rsidRDefault="0070109C" w:rsidP="0070109C">
      <w:pPr>
        <w:ind w:firstLine="708"/>
        <w:jc w:val="both"/>
      </w:pPr>
    </w:p>
    <w:p w:rsidR="003663C7" w:rsidRPr="0070109C" w:rsidRDefault="003663C7" w:rsidP="00A97309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70109C">
        <w:rPr>
          <w:b/>
          <w:sz w:val="22"/>
          <w:szCs w:val="22"/>
        </w:rPr>
        <w:t>ПРАВА ЧЛЕНОВ МЕТОДИЧЕСКОГО СОВЕТА</w:t>
      </w:r>
    </w:p>
    <w:p w:rsidR="003663C7" w:rsidRPr="001944B3" w:rsidRDefault="003663C7" w:rsidP="00306787">
      <w:pPr>
        <w:numPr>
          <w:ilvl w:val="1"/>
          <w:numId w:val="6"/>
        </w:numPr>
        <w:ind w:left="0" w:firstLine="284"/>
        <w:jc w:val="both"/>
      </w:pPr>
      <w:r w:rsidRPr="001944B3">
        <w:t>Члены методического совета равны в своих правах. Каждый член совета имеет право одного решающего голоса.</w:t>
      </w:r>
    </w:p>
    <w:p w:rsidR="003663C7" w:rsidRPr="001944B3" w:rsidRDefault="003663C7" w:rsidP="00306787">
      <w:pPr>
        <w:numPr>
          <w:ilvl w:val="1"/>
          <w:numId w:val="6"/>
        </w:numPr>
        <w:ind w:left="0" w:firstLine="284"/>
        <w:jc w:val="both"/>
      </w:pPr>
      <w:r w:rsidRPr="001944B3">
        <w:t>Каждый член методического совета имеет право участвовать в свободном и деловом обсуждении каждого вопроса, входящего в повестку дня. Никто из членов совета не может быть лишен возможности высказать свое мнение по каждому из обсуждаемых вопросов. Возражения члена совета, не согласного с принятым решением, по его желанию, заносятся в протокол.</w:t>
      </w:r>
    </w:p>
    <w:p w:rsidR="003663C7" w:rsidRPr="001944B3" w:rsidRDefault="003663C7" w:rsidP="00306787">
      <w:pPr>
        <w:numPr>
          <w:ilvl w:val="1"/>
          <w:numId w:val="6"/>
        </w:numPr>
        <w:ind w:left="0" w:firstLine="284"/>
        <w:jc w:val="both"/>
      </w:pPr>
      <w:r w:rsidRPr="001944B3">
        <w:t>Каждый член методического совета вправе вносить свои предложения по плану работы совета, по повестке дня его заседаний, по совершенствованию работы педагогов, по совершенствованию учебно-воспитательного процесса. Предложения могут быть внесены и в ходе заседания методического совета.</w:t>
      </w:r>
    </w:p>
    <w:p w:rsidR="003663C7" w:rsidRPr="001944B3" w:rsidRDefault="003663C7" w:rsidP="00306787">
      <w:pPr>
        <w:numPr>
          <w:ilvl w:val="1"/>
          <w:numId w:val="6"/>
        </w:numPr>
        <w:ind w:left="0" w:firstLine="284"/>
        <w:jc w:val="both"/>
      </w:pPr>
      <w:r w:rsidRPr="001944B3">
        <w:t>На педагогическую деятельность в режиме доверия и самоконтроля по итогам аттестации или по решению методического совета.</w:t>
      </w:r>
    </w:p>
    <w:p w:rsidR="003663C7" w:rsidRDefault="003663C7" w:rsidP="00306787">
      <w:pPr>
        <w:numPr>
          <w:ilvl w:val="1"/>
          <w:numId w:val="6"/>
        </w:numPr>
        <w:ind w:left="0" w:firstLine="284"/>
        <w:jc w:val="both"/>
      </w:pPr>
      <w:r w:rsidRPr="001944B3">
        <w:t xml:space="preserve">Самостоятельно отбирать и определять формы, методы, приемы обучения и воспитания </w:t>
      </w:r>
      <w:r w:rsidR="00804635" w:rsidRPr="001944B3">
        <w:t>об</w:t>
      </w:r>
      <w:r w:rsidRPr="001944B3">
        <w:t>уча</w:t>
      </w:r>
      <w:r w:rsidR="00804635" w:rsidRPr="001944B3">
        <w:t>ю</w:t>
      </w:r>
      <w:r w:rsidRPr="001944B3">
        <w:t xml:space="preserve">щихся. </w:t>
      </w:r>
    </w:p>
    <w:p w:rsidR="0070109C" w:rsidRPr="001944B3" w:rsidRDefault="0070109C" w:rsidP="00306787">
      <w:pPr>
        <w:ind w:left="567"/>
        <w:jc w:val="both"/>
      </w:pPr>
    </w:p>
    <w:p w:rsidR="003663C7" w:rsidRPr="0070109C" w:rsidRDefault="003663C7" w:rsidP="00A97309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70109C">
        <w:rPr>
          <w:b/>
          <w:sz w:val="22"/>
          <w:szCs w:val="22"/>
        </w:rPr>
        <w:t>ОБЯЗАННОСТИ ЧЛЕНОВ МЕТОДИЧЕСКОГО СОВЕТА</w:t>
      </w:r>
    </w:p>
    <w:p w:rsidR="003663C7" w:rsidRPr="001944B3" w:rsidRDefault="003663C7" w:rsidP="00306787">
      <w:pPr>
        <w:numPr>
          <w:ilvl w:val="1"/>
          <w:numId w:val="7"/>
        </w:numPr>
        <w:ind w:left="0" w:firstLine="284"/>
        <w:jc w:val="both"/>
      </w:pPr>
      <w:r w:rsidRPr="001944B3">
        <w:t>Участвовать в заседании совета. Отсутствие допускается только по уважительной причине.</w:t>
      </w:r>
    </w:p>
    <w:p w:rsidR="003663C7" w:rsidRPr="001944B3" w:rsidRDefault="003663C7" w:rsidP="00306787">
      <w:pPr>
        <w:numPr>
          <w:ilvl w:val="1"/>
          <w:numId w:val="7"/>
        </w:numPr>
        <w:ind w:left="0" w:firstLine="284"/>
        <w:jc w:val="both"/>
      </w:pPr>
      <w:r w:rsidRPr="001944B3">
        <w:t xml:space="preserve">Обеспечивать гласность, своевременность и аргументированность оценивания знаний </w:t>
      </w:r>
      <w:r w:rsidR="00804635" w:rsidRPr="001944B3">
        <w:t>об</w:t>
      </w:r>
      <w:r w:rsidRPr="001944B3">
        <w:t>уча</w:t>
      </w:r>
      <w:r w:rsidR="00804635" w:rsidRPr="001944B3">
        <w:t>ю</w:t>
      </w:r>
      <w:r w:rsidRPr="001944B3">
        <w:t>щихся.</w:t>
      </w:r>
    </w:p>
    <w:p w:rsidR="003663C7" w:rsidRPr="001944B3" w:rsidRDefault="003663C7" w:rsidP="00306787">
      <w:pPr>
        <w:numPr>
          <w:ilvl w:val="1"/>
          <w:numId w:val="7"/>
        </w:numPr>
        <w:ind w:left="0" w:firstLine="284"/>
        <w:jc w:val="both"/>
      </w:pPr>
      <w:r w:rsidRPr="001944B3">
        <w:t xml:space="preserve">Поощрять любознательность и самостоятельность </w:t>
      </w:r>
      <w:r w:rsidR="00804635" w:rsidRPr="001944B3">
        <w:t>об</w:t>
      </w:r>
      <w:r w:rsidRPr="001944B3">
        <w:t>уча</w:t>
      </w:r>
      <w:r w:rsidR="00804635" w:rsidRPr="001944B3">
        <w:t>ю</w:t>
      </w:r>
      <w:r w:rsidRPr="001944B3">
        <w:t xml:space="preserve">щихся в овладении различными приемами профессиональной деятельности. </w:t>
      </w:r>
    </w:p>
    <w:p w:rsidR="003663C7" w:rsidRDefault="003663C7" w:rsidP="00306787">
      <w:pPr>
        <w:numPr>
          <w:ilvl w:val="1"/>
          <w:numId w:val="7"/>
        </w:numPr>
        <w:ind w:left="0" w:firstLine="284"/>
        <w:jc w:val="both"/>
      </w:pPr>
      <w:r w:rsidRPr="001944B3">
        <w:t>Качественно выполнять все решения и поручения методического совета.</w:t>
      </w:r>
    </w:p>
    <w:p w:rsidR="003B3025" w:rsidRPr="001944B3" w:rsidRDefault="003B3025" w:rsidP="003B3025">
      <w:pPr>
        <w:ind w:left="709"/>
        <w:jc w:val="both"/>
      </w:pPr>
    </w:p>
    <w:p w:rsidR="003663C7" w:rsidRPr="003B3025" w:rsidRDefault="003663C7" w:rsidP="00A97309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3B3025">
        <w:rPr>
          <w:b/>
          <w:sz w:val="22"/>
          <w:szCs w:val="22"/>
        </w:rPr>
        <w:t>ПОРЯДОК РАБОТЫ МЕТОДИЧЕСКОГО СОВЕТА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lastRenderedPageBreak/>
        <w:t>Методический совет организует и осуществляет свою работу по плану, составленному на основе предложений членов совета. План работы разрабатывается на учебный год  и утверждается на заседании методического совета.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 xml:space="preserve"> Заседание методического совета проводится не реже одного раза в </w:t>
      </w:r>
      <w:r w:rsidR="003B3025">
        <w:t>1</w:t>
      </w:r>
      <w:r w:rsidRPr="001944B3">
        <w:t xml:space="preserve"> месяц. Заседания проводятся в рабочее время.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 xml:space="preserve">При необходимости, решением директора </w:t>
      </w:r>
      <w:r w:rsidR="003B3025" w:rsidRPr="001944B3">
        <w:t>ГБУ РС (Я) «ГГТ»</w:t>
      </w:r>
      <w:r w:rsidRPr="001944B3">
        <w:t>, председателя методического совета, или по требованию не менее чем одной трети его членов, может быть созвано внеплановое заседание.</w:t>
      </w:r>
    </w:p>
    <w:p w:rsidR="003663C7" w:rsidRPr="001944B3" w:rsidRDefault="003B3025" w:rsidP="00A445D8">
      <w:pPr>
        <w:numPr>
          <w:ilvl w:val="1"/>
          <w:numId w:val="8"/>
        </w:numPr>
        <w:ind w:left="0" w:firstLine="284"/>
        <w:jc w:val="both"/>
      </w:pPr>
      <w:r>
        <w:t>С</w:t>
      </w:r>
      <w:r w:rsidR="003663C7" w:rsidRPr="001944B3">
        <w:t>екретар</w:t>
      </w:r>
      <w:r>
        <w:t>ем</w:t>
      </w:r>
      <w:r w:rsidR="003663C7" w:rsidRPr="001944B3">
        <w:t xml:space="preserve"> совета </w:t>
      </w:r>
      <w:r w:rsidRPr="001944B3">
        <w:t xml:space="preserve">избирается </w:t>
      </w:r>
      <w:r>
        <w:t>секретарь методической службы для</w:t>
      </w:r>
      <w:r w:rsidR="003663C7" w:rsidRPr="001944B3">
        <w:t xml:space="preserve"> ведения его документации и координации действий членов совета.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 xml:space="preserve">В целях качественной подготовки и рассмотрения на каждое заседание совета выносится не более  трех вопросов. При необходимости, для подготовки вопросов, вынесенных на обсуждение, могут формироваться рабочие группы из работников </w:t>
      </w:r>
      <w:r w:rsidR="003B3025" w:rsidRPr="001944B3">
        <w:t>ГБУ РС (Я) «ГГТ»</w:t>
      </w:r>
      <w:r w:rsidR="003B3025">
        <w:t xml:space="preserve"> </w:t>
      </w:r>
      <w:r w:rsidRPr="001944B3">
        <w:t>во главе с членом методического совета.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>По каждому из вопросов повестки дня методический совет принимает конкретное решение с указанием исполнителей и срока исполн</w:t>
      </w:r>
      <w:r w:rsidR="00804635" w:rsidRPr="001944B3">
        <w:t>ения. На каждом заседании совет</w:t>
      </w:r>
      <w:r w:rsidRPr="001944B3">
        <w:t xml:space="preserve"> должен быть проинформирован об исполнении решений, сроки исполнения которых истекли.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>Решение методического совета правомочно, если в голосовании участвовало не менее двух третей его членов.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>Решение методического совета принимается простым большинством голосов его членов, участвующих в голосовании. При равном разделении голосов решающим является голос председателя совета.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 xml:space="preserve">Решение методического совета обязательно для всех работников и </w:t>
      </w:r>
      <w:r w:rsidR="009751C7" w:rsidRPr="001944B3">
        <w:t>об</w:t>
      </w:r>
      <w:r w:rsidRPr="001944B3">
        <w:t>уча</w:t>
      </w:r>
      <w:r w:rsidR="009751C7" w:rsidRPr="001944B3">
        <w:t>ю</w:t>
      </w:r>
      <w:r w:rsidRPr="001944B3">
        <w:t xml:space="preserve">щихся </w:t>
      </w:r>
      <w:r w:rsidR="003B3025" w:rsidRPr="001944B3">
        <w:t>ГБУ РС (Я) «ГГТ»</w:t>
      </w:r>
      <w:r w:rsidR="003B3025">
        <w:t xml:space="preserve"> </w:t>
      </w:r>
      <w:r w:rsidRPr="001944B3">
        <w:t xml:space="preserve">в части их касающейся. Решение совета, при необходимости, может быть объявлено приказом директора </w:t>
      </w:r>
      <w:r w:rsidR="003B3025" w:rsidRPr="001944B3">
        <w:t>ГБУ РС (Я) «ГГТ»</w:t>
      </w:r>
      <w:r w:rsidRPr="001944B3">
        <w:t>. Решение совета вступает в силу с момента его принятия.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>Решение методического совета или отдельные его пункты могут быть обжалованы. Внесение жалобы приостанавливает действие принятого решения только в отношении лица, внесшего жалобу до принятия соответствующим органом решения по жалобе.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>Решения методического совета не могут ограничивать права участников образовательного процесса, закрепленные Конституцией, законодательством РФ,</w:t>
      </w:r>
      <w:r w:rsidR="003B3025">
        <w:t xml:space="preserve"> У</w:t>
      </w:r>
      <w:r w:rsidRPr="001944B3">
        <w:t xml:space="preserve">ставом </w:t>
      </w:r>
      <w:r w:rsidR="003B3025" w:rsidRPr="001944B3">
        <w:t>ГБУ РС (Я) «ГГТ»</w:t>
      </w:r>
      <w:r w:rsidRPr="001944B3">
        <w:t xml:space="preserve">, трудовым договором (контрактом) работника или договором студента с </w:t>
      </w:r>
      <w:r w:rsidR="003B3025">
        <w:t>техникумом</w:t>
      </w:r>
      <w:r w:rsidRPr="001944B3">
        <w:t>.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 xml:space="preserve">Исполнение решений методического совета организует председатель совета с помощью администрации и должностных лиц </w:t>
      </w:r>
      <w:r w:rsidR="003B3025" w:rsidRPr="001944B3">
        <w:t>ГБУ РС (Я) «ГГТ»</w:t>
      </w:r>
      <w:r w:rsidRPr="001944B3">
        <w:t>.</w:t>
      </w:r>
    </w:p>
    <w:p w:rsidR="003663C7" w:rsidRPr="001944B3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 xml:space="preserve">Должностные лица </w:t>
      </w:r>
      <w:r w:rsidR="003B3025" w:rsidRPr="001944B3">
        <w:t>ГБУ РС (Я) «ГГТ»</w:t>
      </w:r>
      <w:r w:rsidRPr="001944B3">
        <w:t xml:space="preserve"> обязаны обеспечивать исполнение решений методического совета, выделяя необходимые помещения, имущество, оборудование, литературу, канцелярские принадлежности и т.п.</w:t>
      </w:r>
    </w:p>
    <w:p w:rsidR="003663C7" w:rsidRDefault="003663C7" w:rsidP="00A445D8">
      <w:pPr>
        <w:numPr>
          <w:ilvl w:val="1"/>
          <w:numId w:val="8"/>
        </w:numPr>
        <w:ind w:left="0" w:firstLine="284"/>
        <w:jc w:val="both"/>
      </w:pPr>
      <w:r w:rsidRPr="001944B3">
        <w:t>Для участия в заседаниях методического совета, решением его председателя могут быть</w:t>
      </w:r>
      <w:r w:rsidR="009751C7" w:rsidRPr="001944B3">
        <w:t xml:space="preserve"> приглашены лица, способствующие</w:t>
      </w:r>
      <w:r w:rsidRPr="001944B3">
        <w:t xml:space="preserve"> принятию более качественного решения. Приглашенные лица при голосовании не имеют права голоса.</w:t>
      </w:r>
    </w:p>
    <w:p w:rsidR="003B3025" w:rsidRPr="001944B3" w:rsidRDefault="003B3025" w:rsidP="003B3025">
      <w:pPr>
        <w:ind w:left="851"/>
        <w:jc w:val="both"/>
      </w:pPr>
    </w:p>
    <w:p w:rsidR="003663C7" w:rsidRPr="003B3025" w:rsidRDefault="003663C7" w:rsidP="00A97309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3B3025">
        <w:rPr>
          <w:b/>
          <w:sz w:val="22"/>
          <w:szCs w:val="22"/>
        </w:rPr>
        <w:t>ДОКУМЕНТАЦИЯ МЕТОДИЧЕСКОГО СОВЕТА.</w:t>
      </w:r>
    </w:p>
    <w:p w:rsidR="003663C7" w:rsidRPr="003B3025" w:rsidRDefault="003663C7" w:rsidP="006063CD">
      <w:pPr>
        <w:numPr>
          <w:ilvl w:val="0"/>
          <w:numId w:val="12"/>
        </w:numPr>
        <w:ind w:left="0" w:firstLine="284"/>
      </w:pPr>
      <w:r w:rsidRPr="003B3025">
        <w:t>На каждом заседании методического совета обязательно ведется его протокол, протокол заносится в  книгу протоколов методического совета.</w:t>
      </w:r>
    </w:p>
    <w:p w:rsidR="003663C7" w:rsidRPr="003B3025" w:rsidRDefault="003663C7" w:rsidP="006063CD">
      <w:pPr>
        <w:numPr>
          <w:ilvl w:val="0"/>
          <w:numId w:val="12"/>
        </w:numPr>
        <w:ind w:left="0" w:firstLine="284"/>
      </w:pPr>
      <w:r w:rsidRPr="003B3025">
        <w:t>Книгу протоколов ведет секретарь методического совета.</w:t>
      </w:r>
    </w:p>
    <w:p w:rsidR="003663C7" w:rsidRPr="003B3025" w:rsidRDefault="003663C7" w:rsidP="006063CD">
      <w:pPr>
        <w:numPr>
          <w:ilvl w:val="0"/>
          <w:numId w:val="12"/>
        </w:numPr>
        <w:ind w:left="0" w:firstLine="284"/>
      </w:pPr>
      <w:r w:rsidRPr="003B3025">
        <w:t xml:space="preserve">В каждом протоколе должны быть указаны: порядковый номер протокола, дата заседания; общее число членов совета и количество членов, присутствующих на </w:t>
      </w:r>
      <w:r w:rsidRPr="003B3025">
        <w:lastRenderedPageBreak/>
        <w:t>заседании; фамилии и должности приглашенных; повестка дня заседания; краткое содержание докладов, выступлений, предложений, замечаний участников заседания; решения, принятые по каждому вопросу и итоги голосования по каждому решению. К протоколу могут быть приложены дополнительные материалы по рассмотренным вопросам.</w:t>
      </w:r>
    </w:p>
    <w:p w:rsidR="003663C7" w:rsidRPr="003B3025" w:rsidRDefault="003663C7" w:rsidP="006063CD">
      <w:pPr>
        <w:numPr>
          <w:ilvl w:val="0"/>
          <w:numId w:val="12"/>
        </w:numPr>
        <w:ind w:left="0" w:firstLine="284"/>
      </w:pPr>
      <w:r w:rsidRPr="003B3025">
        <w:t xml:space="preserve">Каждый протокол должен быть подписан председателем и секретарем методического совета  </w:t>
      </w:r>
      <w:r w:rsidR="003B3025" w:rsidRPr="001944B3">
        <w:t>ГБУ РС (Я) «ГГТ»</w:t>
      </w:r>
      <w:r w:rsidR="003B3025">
        <w:t>.</w:t>
      </w:r>
    </w:p>
    <w:p w:rsidR="003663C7" w:rsidRPr="003B3025" w:rsidRDefault="003663C7" w:rsidP="006063CD">
      <w:pPr>
        <w:numPr>
          <w:ilvl w:val="0"/>
          <w:numId w:val="12"/>
        </w:numPr>
        <w:ind w:left="0" w:firstLine="284"/>
      </w:pPr>
      <w:r w:rsidRPr="003B3025">
        <w:t xml:space="preserve">Протоколы заседаний методического совета хранятся в делах </w:t>
      </w:r>
      <w:r w:rsidR="003B3025" w:rsidRPr="001944B3">
        <w:t>ГБУ РС (Я) «ГГТ»</w:t>
      </w:r>
      <w:r w:rsidR="003B3025">
        <w:t xml:space="preserve"> </w:t>
      </w:r>
      <w:r w:rsidRPr="003B3025">
        <w:t>в течение 3 лет.</w:t>
      </w:r>
    </w:p>
    <w:sectPr w:rsidR="003663C7" w:rsidRPr="003B3025" w:rsidSect="00B10E28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D3" w:rsidRDefault="004076D3">
      <w:r>
        <w:separator/>
      </w:r>
    </w:p>
  </w:endnote>
  <w:endnote w:type="continuationSeparator" w:id="0">
    <w:p w:rsidR="004076D3" w:rsidRDefault="0040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D3" w:rsidRDefault="004076D3">
      <w:r>
        <w:separator/>
      </w:r>
    </w:p>
  </w:footnote>
  <w:footnote w:type="continuationSeparator" w:id="0">
    <w:p w:rsidR="004076D3" w:rsidRDefault="00407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3C7" w:rsidRDefault="00494F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663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63C7">
      <w:rPr>
        <w:rStyle w:val="a7"/>
        <w:noProof/>
      </w:rPr>
      <w:t>2</w:t>
    </w:r>
    <w:r>
      <w:rPr>
        <w:rStyle w:val="a7"/>
      </w:rPr>
      <w:fldChar w:fldCharType="end"/>
    </w:r>
  </w:p>
  <w:p w:rsidR="003663C7" w:rsidRDefault="003663C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17"/>
      <w:gridCol w:w="7754"/>
    </w:tblGrid>
    <w:tr w:rsidR="00235AC7" w:rsidRPr="00652C67" w:rsidTr="007667BB">
      <w:tc>
        <w:tcPr>
          <w:tcW w:w="1817" w:type="dxa"/>
          <w:vMerge w:val="restart"/>
          <w:vAlign w:val="center"/>
        </w:tcPr>
        <w:p w:rsidR="00235AC7" w:rsidRDefault="00235AC7" w:rsidP="00E75A5B">
          <w:pPr>
            <w:pStyle w:val="a5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ГБУ РС (Я) «ГГТ»</w:t>
          </w:r>
        </w:p>
        <w:p w:rsidR="00235AC7" w:rsidRPr="00FE6A24" w:rsidRDefault="00235AC7" w:rsidP="00E75A5B">
          <w:pPr>
            <w:jc w:val="center"/>
          </w:pPr>
        </w:p>
      </w:tc>
      <w:tc>
        <w:tcPr>
          <w:tcW w:w="8497" w:type="dxa"/>
        </w:tcPr>
        <w:p w:rsidR="00235AC7" w:rsidRPr="00652C67" w:rsidRDefault="00235AC7" w:rsidP="00E75A5B">
          <w:pPr>
            <w:pStyle w:val="a5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Министерство профессионального образования, подготовки и расстановки кадров</w:t>
          </w:r>
        </w:p>
      </w:tc>
    </w:tr>
    <w:tr w:rsidR="00235AC7" w:rsidRPr="00652C67" w:rsidTr="007667BB">
      <w:tc>
        <w:tcPr>
          <w:tcW w:w="1817" w:type="dxa"/>
          <w:vMerge/>
        </w:tcPr>
        <w:p w:rsidR="00235AC7" w:rsidRPr="00652C67" w:rsidRDefault="00235AC7" w:rsidP="00E75A5B">
          <w:pPr>
            <w:pStyle w:val="a5"/>
            <w:rPr>
              <w:sz w:val="18"/>
              <w:szCs w:val="18"/>
            </w:rPr>
          </w:pPr>
        </w:p>
      </w:tc>
      <w:tc>
        <w:tcPr>
          <w:tcW w:w="8497" w:type="dxa"/>
        </w:tcPr>
        <w:p w:rsidR="00235AC7" w:rsidRDefault="00235AC7" w:rsidP="00E75A5B">
          <w:pPr>
            <w:pStyle w:val="a5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 xml:space="preserve">Государственное бюджетное учреждение Республики Саха (Якутия) </w:t>
          </w:r>
        </w:p>
        <w:p w:rsidR="00235AC7" w:rsidRPr="00652C67" w:rsidRDefault="00235AC7" w:rsidP="00E75A5B">
          <w:pPr>
            <w:pStyle w:val="a5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«Горно</w:t>
          </w:r>
          <w:r w:rsidR="0052696A">
            <w:rPr>
              <w:sz w:val="18"/>
              <w:szCs w:val="18"/>
            </w:rPr>
            <w:t>-</w:t>
          </w:r>
          <w:r w:rsidRPr="00652C67">
            <w:rPr>
              <w:sz w:val="18"/>
              <w:szCs w:val="18"/>
            </w:rPr>
            <w:t>геологический техникум»</w:t>
          </w:r>
        </w:p>
      </w:tc>
    </w:tr>
    <w:tr w:rsidR="00235AC7" w:rsidRPr="00652C67" w:rsidTr="007667BB">
      <w:tc>
        <w:tcPr>
          <w:tcW w:w="1817" w:type="dxa"/>
          <w:vMerge/>
        </w:tcPr>
        <w:p w:rsidR="00235AC7" w:rsidRPr="00652C67" w:rsidRDefault="00235AC7" w:rsidP="00E75A5B">
          <w:pPr>
            <w:pStyle w:val="a5"/>
            <w:rPr>
              <w:sz w:val="18"/>
              <w:szCs w:val="18"/>
            </w:rPr>
          </w:pPr>
        </w:p>
      </w:tc>
      <w:tc>
        <w:tcPr>
          <w:tcW w:w="8497" w:type="dxa"/>
        </w:tcPr>
        <w:p w:rsidR="00235AC7" w:rsidRPr="0052696A" w:rsidRDefault="00235AC7" w:rsidP="00E75A5B">
          <w:pPr>
            <w:pStyle w:val="a5"/>
            <w:jc w:val="center"/>
            <w:rPr>
              <w:b/>
              <w:sz w:val="18"/>
              <w:szCs w:val="18"/>
            </w:rPr>
          </w:pPr>
          <w:r w:rsidRPr="0052696A">
            <w:rPr>
              <w:b/>
              <w:sz w:val="18"/>
              <w:szCs w:val="18"/>
            </w:rPr>
            <w:t>Система менеджмента качества</w:t>
          </w:r>
        </w:p>
      </w:tc>
    </w:tr>
    <w:tr w:rsidR="00235AC7" w:rsidRPr="00652C67" w:rsidTr="008B21F2">
      <w:trPr>
        <w:trHeight w:val="253"/>
      </w:trPr>
      <w:tc>
        <w:tcPr>
          <w:tcW w:w="1817" w:type="dxa"/>
          <w:vAlign w:val="center"/>
        </w:tcPr>
        <w:p w:rsidR="00235AC7" w:rsidRPr="008B21F2" w:rsidRDefault="00235AC7" w:rsidP="008B21F2">
          <w:pPr>
            <w:pStyle w:val="a5"/>
            <w:jc w:val="center"/>
            <w:rPr>
              <w:b/>
              <w:sz w:val="18"/>
              <w:szCs w:val="18"/>
            </w:rPr>
          </w:pPr>
          <w:r w:rsidRPr="00652C67">
            <w:rPr>
              <w:b/>
              <w:sz w:val="18"/>
              <w:szCs w:val="18"/>
            </w:rPr>
            <w:t>СМК</w:t>
          </w:r>
          <w:r>
            <w:rPr>
              <w:b/>
              <w:sz w:val="18"/>
              <w:szCs w:val="18"/>
            </w:rPr>
            <w:t>_____________</w:t>
          </w:r>
        </w:p>
      </w:tc>
      <w:tc>
        <w:tcPr>
          <w:tcW w:w="8497" w:type="dxa"/>
          <w:vAlign w:val="center"/>
        </w:tcPr>
        <w:p w:rsidR="00235AC7" w:rsidRPr="008B21F2" w:rsidRDefault="00235AC7" w:rsidP="008514DE">
          <w:pPr>
            <w:pStyle w:val="a5"/>
            <w:jc w:val="center"/>
            <w:rPr>
              <w:b/>
              <w:i/>
              <w:sz w:val="18"/>
              <w:szCs w:val="18"/>
            </w:rPr>
          </w:pPr>
          <w:r w:rsidRPr="008B21F2">
            <w:rPr>
              <w:b/>
              <w:i/>
              <w:sz w:val="18"/>
              <w:szCs w:val="18"/>
            </w:rPr>
            <w:t xml:space="preserve">Положение о </w:t>
          </w:r>
          <w:r w:rsidR="008514DE" w:rsidRPr="008B21F2">
            <w:rPr>
              <w:b/>
              <w:i/>
              <w:sz w:val="18"/>
              <w:szCs w:val="18"/>
            </w:rPr>
            <w:t>методическом совете</w:t>
          </w:r>
        </w:p>
      </w:tc>
    </w:tr>
  </w:tbl>
  <w:p w:rsidR="003663C7" w:rsidRDefault="003663C7" w:rsidP="00235AC7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51" w:rsidRDefault="00267051">
    <w:pPr>
      <w:pStyle w:val="a5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17"/>
      <w:gridCol w:w="7754"/>
    </w:tblGrid>
    <w:tr w:rsidR="00267051" w:rsidRPr="00652C67" w:rsidTr="007667BB">
      <w:tc>
        <w:tcPr>
          <w:tcW w:w="1817" w:type="dxa"/>
          <w:vMerge w:val="restart"/>
          <w:vAlign w:val="center"/>
        </w:tcPr>
        <w:p w:rsidR="00267051" w:rsidRPr="00506EA1" w:rsidRDefault="00267051" w:rsidP="00506EA1">
          <w:pPr>
            <w:pStyle w:val="a5"/>
            <w:jc w:val="center"/>
            <w:rPr>
              <w:sz w:val="18"/>
              <w:szCs w:val="18"/>
              <w:lang w:val="en-US"/>
            </w:rPr>
          </w:pPr>
          <w:r w:rsidRPr="00652C67">
            <w:rPr>
              <w:sz w:val="18"/>
              <w:szCs w:val="18"/>
            </w:rPr>
            <w:t>ГБУ РС (Я) «ГГТ»</w:t>
          </w:r>
        </w:p>
      </w:tc>
      <w:tc>
        <w:tcPr>
          <w:tcW w:w="8497" w:type="dxa"/>
        </w:tcPr>
        <w:p w:rsidR="00267051" w:rsidRPr="00652C67" w:rsidRDefault="00267051" w:rsidP="00FE7A85">
          <w:pPr>
            <w:pStyle w:val="a5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Министерство профессионального образования, подготовки и расстановки кадров</w:t>
          </w:r>
        </w:p>
      </w:tc>
    </w:tr>
    <w:tr w:rsidR="00267051" w:rsidRPr="00652C67" w:rsidTr="007667BB">
      <w:tc>
        <w:tcPr>
          <w:tcW w:w="1817" w:type="dxa"/>
          <w:vMerge/>
        </w:tcPr>
        <w:p w:rsidR="00267051" w:rsidRPr="00652C67" w:rsidRDefault="00267051" w:rsidP="00FE7A85">
          <w:pPr>
            <w:pStyle w:val="a5"/>
            <w:rPr>
              <w:sz w:val="18"/>
              <w:szCs w:val="18"/>
            </w:rPr>
          </w:pPr>
        </w:p>
      </w:tc>
      <w:tc>
        <w:tcPr>
          <w:tcW w:w="8497" w:type="dxa"/>
        </w:tcPr>
        <w:p w:rsidR="00267051" w:rsidRDefault="00267051" w:rsidP="00FE7A85">
          <w:pPr>
            <w:pStyle w:val="a5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 xml:space="preserve">Государственное бюджетное учреждение Республики Саха (Якутия) </w:t>
          </w:r>
        </w:p>
        <w:p w:rsidR="00267051" w:rsidRPr="00652C67" w:rsidRDefault="00267051" w:rsidP="00FE7A85">
          <w:pPr>
            <w:pStyle w:val="a5"/>
            <w:jc w:val="center"/>
            <w:rPr>
              <w:sz w:val="18"/>
              <w:szCs w:val="18"/>
            </w:rPr>
          </w:pPr>
          <w:r w:rsidRPr="00652C67">
            <w:rPr>
              <w:sz w:val="18"/>
              <w:szCs w:val="18"/>
            </w:rPr>
            <w:t>«Горно</w:t>
          </w:r>
          <w:r w:rsidR="0052696A">
            <w:rPr>
              <w:sz w:val="18"/>
              <w:szCs w:val="18"/>
            </w:rPr>
            <w:t>-</w:t>
          </w:r>
          <w:r w:rsidRPr="00652C67">
            <w:rPr>
              <w:sz w:val="18"/>
              <w:szCs w:val="18"/>
            </w:rPr>
            <w:t>геологический техникум»</w:t>
          </w:r>
        </w:p>
      </w:tc>
    </w:tr>
    <w:tr w:rsidR="00267051" w:rsidRPr="00652C67" w:rsidTr="007667BB">
      <w:tc>
        <w:tcPr>
          <w:tcW w:w="1817" w:type="dxa"/>
          <w:vMerge/>
        </w:tcPr>
        <w:p w:rsidR="00267051" w:rsidRPr="00652C67" w:rsidRDefault="00267051" w:rsidP="00FE7A85">
          <w:pPr>
            <w:pStyle w:val="a5"/>
            <w:rPr>
              <w:sz w:val="18"/>
              <w:szCs w:val="18"/>
            </w:rPr>
          </w:pPr>
        </w:p>
      </w:tc>
      <w:tc>
        <w:tcPr>
          <w:tcW w:w="8497" w:type="dxa"/>
        </w:tcPr>
        <w:p w:rsidR="00267051" w:rsidRPr="0052696A" w:rsidRDefault="00267051" w:rsidP="00FE7A85">
          <w:pPr>
            <w:pStyle w:val="a5"/>
            <w:jc w:val="center"/>
            <w:rPr>
              <w:b/>
              <w:sz w:val="18"/>
              <w:szCs w:val="18"/>
            </w:rPr>
          </w:pPr>
          <w:r w:rsidRPr="0052696A">
            <w:rPr>
              <w:b/>
              <w:sz w:val="18"/>
              <w:szCs w:val="18"/>
            </w:rPr>
            <w:t>Система менеджмента качества</w:t>
          </w:r>
        </w:p>
      </w:tc>
    </w:tr>
    <w:tr w:rsidR="00267051" w:rsidRPr="00652C67" w:rsidTr="00506EA1">
      <w:trPr>
        <w:trHeight w:val="272"/>
      </w:trPr>
      <w:tc>
        <w:tcPr>
          <w:tcW w:w="1817" w:type="dxa"/>
          <w:vAlign w:val="center"/>
        </w:tcPr>
        <w:p w:rsidR="00267051" w:rsidRPr="00E17E9E" w:rsidRDefault="00267051" w:rsidP="00506EA1">
          <w:pPr>
            <w:pStyle w:val="a5"/>
            <w:jc w:val="center"/>
            <w:rPr>
              <w:b/>
              <w:sz w:val="18"/>
              <w:szCs w:val="18"/>
              <w:lang w:val="en-US"/>
            </w:rPr>
          </w:pPr>
          <w:r w:rsidRPr="00652C67">
            <w:rPr>
              <w:b/>
              <w:sz w:val="18"/>
              <w:szCs w:val="18"/>
            </w:rPr>
            <w:t>СМК</w:t>
          </w:r>
          <w:r>
            <w:rPr>
              <w:b/>
              <w:sz w:val="18"/>
              <w:szCs w:val="18"/>
            </w:rPr>
            <w:t>_____________</w:t>
          </w:r>
        </w:p>
      </w:tc>
      <w:tc>
        <w:tcPr>
          <w:tcW w:w="8497" w:type="dxa"/>
          <w:vAlign w:val="center"/>
        </w:tcPr>
        <w:p w:rsidR="00267051" w:rsidRPr="00283F5E" w:rsidRDefault="00267051" w:rsidP="00FE7A85">
          <w:pPr>
            <w:pStyle w:val="a5"/>
            <w:jc w:val="center"/>
            <w:rPr>
              <w:b/>
              <w:i/>
              <w:sz w:val="18"/>
              <w:szCs w:val="18"/>
            </w:rPr>
          </w:pPr>
          <w:r w:rsidRPr="00283F5E">
            <w:rPr>
              <w:b/>
              <w:i/>
              <w:sz w:val="18"/>
              <w:szCs w:val="18"/>
            </w:rPr>
            <w:t>По</w:t>
          </w:r>
          <w:r w:rsidR="0000044E" w:rsidRPr="00283F5E">
            <w:rPr>
              <w:b/>
              <w:i/>
              <w:sz w:val="18"/>
              <w:szCs w:val="18"/>
            </w:rPr>
            <w:t>ложение о методическом совете</w:t>
          </w:r>
        </w:p>
      </w:tc>
    </w:tr>
  </w:tbl>
  <w:p w:rsidR="001944B3" w:rsidRDefault="001944B3" w:rsidP="002670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F7A"/>
    <w:multiLevelType w:val="hybridMultilevel"/>
    <w:tmpl w:val="E9144CB2"/>
    <w:lvl w:ilvl="0" w:tplc="4C20D4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D3B90"/>
    <w:multiLevelType w:val="hybridMultilevel"/>
    <w:tmpl w:val="991C30CC"/>
    <w:lvl w:ilvl="0" w:tplc="4C20D4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81FA2"/>
    <w:multiLevelType w:val="hybridMultilevel"/>
    <w:tmpl w:val="547EC186"/>
    <w:lvl w:ilvl="0" w:tplc="1C3ED9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16E1D"/>
    <w:multiLevelType w:val="hybridMultilevel"/>
    <w:tmpl w:val="28A82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71088"/>
    <w:multiLevelType w:val="hybridMultilevel"/>
    <w:tmpl w:val="EA80D43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E2F555A"/>
    <w:multiLevelType w:val="hybridMultilevel"/>
    <w:tmpl w:val="297CEF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9F00B2"/>
    <w:multiLevelType w:val="hybridMultilevel"/>
    <w:tmpl w:val="C186B23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F6459CE"/>
    <w:multiLevelType w:val="hybridMultilevel"/>
    <w:tmpl w:val="A9B03E60"/>
    <w:lvl w:ilvl="0" w:tplc="90CC74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F2B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AB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A6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E2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2C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07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EC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C3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A663E"/>
    <w:multiLevelType w:val="hybridMultilevel"/>
    <w:tmpl w:val="A43C3494"/>
    <w:lvl w:ilvl="0" w:tplc="4C20D4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695DFC"/>
    <w:multiLevelType w:val="hybridMultilevel"/>
    <w:tmpl w:val="C5E22540"/>
    <w:lvl w:ilvl="0" w:tplc="4C20D4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1A12CF"/>
    <w:multiLevelType w:val="hybridMultilevel"/>
    <w:tmpl w:val="0256D4C0"/>
    <w:lvl w:ilvl="0" w:tplc="BD668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4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F40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A0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07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4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4CE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EA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2E0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3D0363"/>
    <w:multiLevelType w:val="hybridMultilevel"/>
    <w:tmpl w:val="391E9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163DD"/>
    <w:multiLevelType w:val="hybridMultilevel"/>
    <w:tmpl w:val="047C64BC"/>
    <w:lvl w:ilvl="0" w:tplc="DC80C8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BA2B828">
      <w:numFmt w:val="none"/>
      <w:lvlText w:val=""/>
      <w:lvlJc w:val="left"/>
      <w:pPr>
        <w:tabs>
          <w:tab w:val="num" w:pos="360"/>
        </w:tabs>
      </w:pPr>
    </w:lvl>
    <w:lvl w:ilvl="2" w:tplc="489E4E20">
      <w:numFmt w:val="none"/>
      <w:lvlText w:val=""/>
      <w:lvlJc w:val="left"/>
      <w:pPr>
        <w:tabs>
          <w:tab w:val="num" w:pos="360"/>
        </w:tabs>
      </w:pPr>
    </w:lvl>
    <w:lvl w:ilvl="3" w:tplc="B1A22444">
      <w:numFmt w:val="none"/>
      <w:lvlText w:val=""/>
      <w:lvlJc w:val="left"/>
      <w:pPr>
        <w:tabs>
          <w:tab w:val="num" w:pos="360"/>
        </w:tabs>
      </w:pPr>
    </w:lvl>
    <w:lvl w:ilvl="4" w:tplc="BA40C370">
      <w:numFmt w:val="none"/>
      <w:lvlText w:val=""/>
      <w:lvlJc w:val="left"/>
      <w:pPr>
        <w:tabs>
          <w:tab w:val="num" w:pos="360"/>
        </w:tabs>
      </w:pPr>
    </w:lvl>
    <w:lvl w:ilvl="5" w:tplc="39C6E4B6">
      <w:numFmt w:val="none"/>
      <w:lvlText w:val=""/>
      <w:lvlJc w:val="left"/>
      <w:pPr>
        <w:tabs>
          <w:tab w:val="num" w:pos="360"/>
        </w:tabs>
      </w:pPr>
    </w:lvl>
    <w:lvl w:ilvl="6" w:tplc="A2DC6C50">
      <w:numFmt w:val="none"/>
      <w:lvlText w:val=""/>
      <w:lvlJc w:val="left"/>
      <w:pPr>
        <w:tabs>
          <w:tab w:val="num" w:pos="360"/>
        </w:tabs>
      </w:pPr>
    </w:lvl>
    <w:lvl w:ilvl="7" w:tplc="BE123A46">
      <w:numFmt w:val="none"/>
      <w:lvlText w:val=""/>
      <w:lvlJc w:val="left"/>
      <w:pPr>
        <w:tabs>
          <w:tab w:val="num" w:pos="360"/>
        </w:tabs>
      </w:pPr>
    </w:lvl>
    <w:lvl w:ilvl="8" w:tplc="FDD0BCA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7EE2867"/>
    <w:multiLevelType w:val="multilevel"/>
    <w:tmpl w:val="5484BFB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F11B06"/>
    <w:multiLevelType w:val="hybridMultilevel"/>
    <w:tmpl w:val="B53EA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4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FFF"/>
    <w:rsid w:val="0000044E"/>
    <w:rsid w:val="000D6522"/>
    <w:rsid w:val="00155DE0"/>
    <w:rsid w:val="0017579F"/>
    <w:rsid w:val="001944B3"/>
    <w:rsid w:val="00235AC7"/>
    <w:rsid w:val="00267051"/>
    <w:rsid w:val="00283F5E"/>
    <w:rsid w:val="002D3B11"/>
    <w:rsid w:val="00306787"/>
    <w:rsid w:val="00306F81"/>
    <w:rsid w:val="00354EC4"/>
    <w:rsid w:val="003663C7"/>
    <w:rsid w:val="00385076"/>
    <w:rsid w:val="003B3025"/>
    <w:rsid w:val="00400FD4"/>
    <w:rsid w:val="004076D3"/>
    <w:rsid w:val="004828C6"/>
    <w:rsid w:val="0049370D"/>
    <w:rsid w:val="00494F15"/>
    <w:rsid w:val="00506EA1"/>
    <w:rsid w:val="00506FFF"/>
    <w:rsid w:val="0052696A"/>
    <w:rsid w:val="00582D60"/>
    <w:rsid w:val="005C12B4"/>
    <w:rsid w:val="005E520B"/>
    <w:rsid w:val="006063CD"/>
    <w:rsid w:val="006531EA"/>
    <w:rsid w:val="0070109C"/>
    <w:rsid w:val="007667BB"/>
    <w:rsid w:val="007E3A1D"/>
    <w:rsid w:val="00804635"/>
    <w:rsid w:val="008514DE"/>
    <w:rsid w:val="008B21F2"/>
    <w:rsid w:val="008C1B27"/>
    <w:rsid w:val="00905BCE"/>
    <w:rsid w:val="00916FFB"/>
    <w:rsid w:val="009751C7"/>
    <w:rsid w:val="00A03A8B"/>
    <w:rsid w:val="00A445D8"/>
    <w:rsid w:val="00A97309"/>
    <w:rsid w:val="00B10E28"/>
    <w:rsid w:val="00B439AD"/>
    <w:rsid w:val="00BE2867"/>
    <w:rsid w:val="00C55B28"/>
    <w:rsid w:val="00CC25E8"/>
    <w:rsid w:val="00CF6A66"/>
    <w:rsid w:val="00D15B31"/>
    <w:rsid w:val="00D84C00"/>
    <w:rsid w:val="00E75A5B"/>
    <w:rsid w:val="00F2694A"/>
    <w:rsid w:val="00FE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F15"/>
    <w:rPr>
      <w:sz w:val="24"/>
      <w:szCs w:val="24"/>
    </w:rPr>
  </w:style>
  <w:style w:type="paragraph" w:styleId="1">
    <w:name w:val="heading 1"/>
    <w:basedOn w:val="a"/>
    <w:next w:val="a"/>
    <w:qFormat/>
    <w:rsid w:val="00494F1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94F1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94F1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4F15"/>
    <w:pPr>
      <w:jc w:val="center"/>
    </w:pPr>
    <w:rPr>
      <w:sz w:val="28"/>
    </w:rPr>
  </w:style>
  <w:style w:type="paragraph" w:styleId="a4">
    <w:name w:val="Body Text Indent"/>
    <w:basedOn w:val="a"/>
    <w:rsid w:val="00494F15"/>
    <w:pPr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494F15"/>
    <w:pPr>
      <w:spacing w:line="360" w:lineRule="auto"/>
      <w:ind w:left="1440" w:hanging="720"/>
      <w:jc w:val="both"/>
    </w:pPr>
    <w:rPr>
      <w:sz w:val="28"/>
    </w:rPr>
  </w:style>
  <w:style w:type="paragraph" w:styleId="21">
    <w:name w:val="Body Text 2"/>
    <w:basedOn w:val="a"/>
    <w:rsid w:val="00494F15"/>
    <w:pPr>
      <w:tabs>
        <w:tab w:val="left" w:pos="6096"/>
      </w:tabs>
      <w:jc w:val="center"/>
    </w:pPr>
    <w:rPr>
      <w:b/>
      <w:bCs/>
      <w:sz w:val="28"/>
    </w:rPr>
  </w:style>
  <w:style w:type="paragraph" w:styleId="30">
    <w:name w:val="Body Text 3"/>
    <w:basedOn w:val="a"/>
    <w:rsid w:val="00494F1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494F1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94F15"/>
  </w:style>
  <w:style w:type="paragraph" w:styleId="31">
    <w:name w:val="Body Text Indent 3"/>
    <w:basedOn w:val="a"/>
    <w:rsid w:val="00494F15"/>
    <w:pPr>
      <w:ind w:firstLine="709"/>
      <w:jc w:val="both"/>
    </w:pPr>
    <w:rPr>
      <w:rFonts w:ascii="Garamond" w:hAnsi="Garamond"/>
      <w:sz w:val="20"/>
    </w:rPr>
  </w:style>
  <w:style w:type="paragraph" w:styleId="a8">
    <w:name w:val="footer"/>
    <w:basedOn w:val="a"/>
    <w:link w:val="a9"/>
    <w:uiPriority w:val="99"/>
    <w:rsid w:val="001944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4B3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944B3"/>
    <w:rPr>
      <w:sz w:val="24"/>
      <w:szCs w:val="24"/>
    </w:rPr>
  </w:style>
  <w:style w:type="paragraph" w:styleId="aa">
    <w:name w:val="Balloon Text"/>
    <w:basedOn w:val="a"/>
    <w:link w:val="ab"/>
    <w:rsid w:val="001944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94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профессионального образования, подготовки и расстановки кадров Республики Саха (Якутия)                                                                                                                       Государственное бюджетное учреждение</vt:lpstr>
    </vt:vector>
  </TitlesOfParts>
  <Company>ИРПО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профессионального образования, подготовки и расстановки кадров Республики Саха (Якутия)                                                                                                                       Государственное бюджетное учреждение Республики Саха (Якутия)                                          «Горно-геологический техникум»</dc:title>
  <dc:subject/>
  <dc:creator>Никитина</dc:creator>
  <cp:keywords/>
  <dc:description/>
  <cp:lastModifiedBy>Admin</cp:lastModifiedBy>
  <cp:revision>3</cp:revision>
  <cp:lastPrinted>2012-04-11T04:56:00Z</cp:lastPrinted>
  <dcterms:created xsi:type="dcterms:W3CDTF">2012-01-30T11:19:00Z</dcterms:created>
  <dcterms:modified xsi:type="dcterms:W3CDTF">2012-04-11T04:57:00Z</dcterms:modified>
</cp:coreProperties>
</file>