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90" w:rsidRPr="00E958ED" w:rsidRDefault="00D75009" w:rsidP="00E95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8ED">
        <w:rPr>
          <w:rFonts w:ascii="Times New Roman" w:hAnsi="Times New Roman" w:cs="Times New Roman"/>
          <w:sz w:val="24"/>
          <w:szCs w:val="24"/>
        </w:rPr>
        <w:t>За период работы приемной комиссии с 01 июня 2013г. принято 130 заявлений от абитуриентов желающих обучаться по специальностям: «Маркшейдерское дело», «Подземная разработка месторождений полезных ископаемых», «Машинист на открытых горных работах», «Автомеханик», «Токарь-универсал»</w:t>
      </w:r>
      <w:r w:rsidR="00881D7D" w:rsidRPr="00E958ED">
        <w:rPr>
          <w:rFonts w:ascii="Times New Roman" w:hAnsi="Times New Roman" w:cs="Times New Roman"/>
          <w:sz w:val="24"/>
          <w:szCs w:val="24"/>
        </w:rPr>
        <w:t>. Наиболее востребованными специальностями в этом году стали «Маркшейдерское дело», «Подземная разработка месторождений полезных ископаемых», «Машинист на открытых горных работах». Выпускники школ осознанно  сделали свой выбор</w:t>
      </w:r>
      <w:r w:rsidR="006A3765" w:rsidRPr="00E958ED">
        <w:rPr>
          <w:rFonts w:ascii="Times New Roman" w:hAnsi="Times New Roman" w:cs="Times New Roman"/>
          <w:sz w:val="24"/>
          <w:szCs w:val="24"/>
        </w:rPr>
        <w:t xml:space="preserve">, учитывая развитие горной промышленности в нашей республике. </w:t>
      </w:r>
      <w:r w:rsidR="00B332F8" w:rsidRPr="00E958ED">
        <w:rPr>
          <w:rFonts w:ascii="Times New Roman" w:hAnsi="Times New Roman" w:cs="Times New Roman"/>
          <w:sz w:val="24"/>
          <w:szCs w:val="24"/>
        </w:rPr>
        <w:t>Зачисление в студенты проводилось по среднему баллу аттестата, который составил</w:t>
      </w:r>
      <w:r w:rsidR="00BC4F87" w:rsidRPr="00E958ED">
        <w:rPr>
          <w:rFonts w:ascii="Times New Roman" w:hAnsi="Times New Roman" w:cs="Times New Roman"/>
          <w:sz w:val="24"/>
          <w:szCs w:val="24"/>
        </w:rPr>
        <w:t xml:space="preserve"> по специальности «Маркшейдерское дело» - 3,72б.,   «Подземная разработка месторождений полезных ископаемых» - 3,63б.,  «Машинист на открытых горных работах»,- 3,56б. </w:t>
      </w:r>
      <w:r w:rsidR="00881D7D" w:rsidRPr="00E958ED">
        <w:rPr>
          <w:rFonts w:ascii="Times New Roman" w:hAnsi="Times New Roman" w:cs="Times New Roman"/>
          <w:sz w:val="24"/>
          <w:szCs w:val="24"/>
        </w:rPr>
        <w:t>Гео</w:t>
      </w:r>
      <w:r w:rsidRPr="00E958ED">
        <w:rPr>
          <w:rFonts w:ascii="Times New Roman" w:hAnsi="Times New Roman" w:cs="Times New Roman"/>
          <w:sz w:val="24"/>
          <w:szCs w:val="24"/>
        </w:rPr>
        <w:t>г</w:t>
      </w:r>
      <w:r w:rsidR="00881D7D" w:rsidRPr="00E958ED">
        <w:rPr>
          <w:rFonts w:ascii="Times New Roman" w:hAnsi="Times New Roman" w:cs="Times New Roman"/>
          <w:sz w:val="24"/>
          <w:szCs w:val="24"/>
        </w:rPr>
        <w:t>р</w:t>
      </w:r>
      <w:r w:rsidRPr="00E958ED">
        <w:rPr>
          <w:rFonts w:ascii="Times New Roman" w:hAnsi="Times New Roman" w:cs="Times New Roman"/>
          <w:sz w:val="24"/>
          <w:szCs w:val="24"/>
        </w:rPr>
        <w:t xml:space="preserve">афия абитуриентов в этом году расширена до </w:t>
      </w:r>
      <w:r w:rsidR="006A3765" w:rsidRPr="00E958ED">
        <w:rPr>
          <w:rFonts w:ascii="Times New Roman" w:hAnsi="Times New Roman" w:cs="Times New Roman"/>
          <w:sz w:val="24"/>
          <w:szCs w:val="24"/>
        </w:rPr>
        <w:t>27</w:t>
      </w:r>
      <w:r w:rsidR="00881D7D" w:rsidRPr="00E958ED">
        <w:rPr>
          <w:rFonts w:ascii="Times New Roman" w:hAnsi="Times New Roman" w:cs="Times New Roman"/>
          <w:sz w:val="24"/>
          <w:szCs w:val="24"/>
        </w:rPr>
        <w:t xml:space="preserve"> районов Республики Саха (Якутия)</w:t>
      </w:r>
      <w:r w:rsidR="006A3765" w:rsidRPr="00E958ED">
        <w:rPr>
          <w:rFonts w:ascii="Times New Roman" w:hAnsi="Times New Roman" w:cs="Times New Roman"/>
          <w:sz w:val="24"/>
          <w:szCs w:val="24"/>
        </w:rPr>
        <w:t>, а также поступили заявления от абитуриентов с г</w:t>
      </w:r>
      <w:proofErr w:type="gramStart"/>
      <w:r w:rsidR="006A3765" w:rsidRPr="00E958E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A3765" w:rsidRPr="00E958ED">
        <w:rPr>
          <w:rFonts w:ascii="Times New Roman" w:hAnsi="Times New Roman" w:cs="Times New Roman"/>
          <w:sz w:val="24"/>
          <w:szCs w:val="24"/>
        </w:rPr>
        <w:t xml:space="preserve">аратов и Республика Бурятия. </w:t>
      </w:r>
      <w:r w:rsidR="00BC4F87" w:rsidRPr="00E958ED">
        <w:rPr>
          <w:rFonts w:ascii="Times New Roman" w:hAnsi="Times New Roman" w:cs="Times New Roman"/>
          <w:sz w:val="24"/>
          <w:szCs w:val="24"/>
        </w:rPr>
        <w:t xml:space="preserve"> Наиболее большее количество поступило заявлений с </w:t>
      </w:r>
      <w:proofErr w:type="spellStart"/>
      <w:r w:rsidR="00BC4F87" w:rsidRPr="00E958ED">
        <w:rPr>
          <w:rFonts w:ascii="Times New Roman" w:hAnsi="Times New Roman" w:cs="Times New Roman"/>
          <w:sz w:val="24"/>
          <w:szCs w:val="24"/>
        </w:rPr>
        <w:t>Томпонского</w:t>
      </w:r>
      <w:proofErr w:type="spellEnd"/>
      <w:r w:rsidR="00BC4F87" w:rsidRPr="00E958ED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BC4F87" w:rsidRPr="00E958ED">
        <w:rPr>
          <w:rFonts w:ascii="Times New Roman" w:hAnsi="Times New Roman" w:cs="Times New Roman"/>
          <w:sz w:val="24"/>
          <w:szCs w:val="24"/>
        </w:rPr>
        <w:t>Мегино-Кангаласского</w:t>
      </w:r>
      <w:proofErr w:type="spellEnd"/>
      <w:r w:rsidR="00BC4F87" w:rsidRPr="00E958ED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BC4F87" w:rsidRPr="00E958ED">
        <w:rPr>
          <w:rFonts w:ascii="Times New Roman" w:hAnsi="Times New Roman" w:cs="Times New Roman"/>
          <w:sz w:val="24"/>
          <w:szCs w:val="24"/>
        </w:rPr>
        <w:t>Среднеколымского</w:t>
      </w:r>
      <w:proofErr w:type="spellEnd"/>
      <w:r w:rsidR="00BC4F87" w:rsidRPr="00E958ED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BC4F87" w:rsidRPr="00E958ED">
        <w:rPr>
          <w:rFonts w:ascii="Times New Roman" w:hAnsi="Times New Roman" w:cs="Times New Roman"/>
          <w:sz w:val="24"/>
          <w:szCs w:val="24"/>
        </w:rPr>
        <w:t>Олекминского</w:t>
      </w:r>
      <w:proofErr w:type="spellEnd"/>
      <w:r w:rsidR="00BC4F87" w:rsidRPr="00E958ED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BC4F87" w:rsidRPr="00E958ED">
        <w:rPr>
          <w:rFonts w:ascii="Times New Roman" w:hAnsi="Times New Roman" w:cs="Times New Roman"/>
          <w:sz w:val="24"/>
          <w:szCs w:val="24"/>
        </w:rPr>
        <w:t>Булунского</w:t>
      </w:r>
      <w:proofErr w:type="spellEnd"/>
      <w:r w:rsidR="00BC4F87" w:rsidRPr="00E958ED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BC4F87" w:rsidRPr="00E958ED" w:rsidRDefault="00BC4F87" w:rsidP="00E95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8ED">
        <w:rPr>
          <w:rFonts w:ascii="Times New Roman" w:hAnsi="Times New Roman" w:cs="Times New Roman"/>
          <w:sz w:val="24"/>
          <w:szCs w:val="24"/>
        </w:rPr>
        <w:t>Приемная комиссия продолжает прием документов до 25 сентября 2013 года по специальностям: «Подземная разработка месторождений полезных ископаемых», «Автомеханик», «Токарь-универсал».</w:t>
      </w:r>
    </w:p>
    <w:p w:rsidR="00BC4F87" w:rsidRDefault="00BC4F87" w:rsidP="00E958ED">
      <w:pPr>
        <w:spacing w:after="0" w:line="240" w:lineRule="auto"/>
      </w:pPr>
    </w:p>
    <w:sectPr w:rsidR="00BC4F87" w:rsidSect="00D1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009"/>
    <w:rsid w:val="00196167"/>
    <w:rsid w:val="00355298"/>
    <w:rsid w:val="003E5B2F"/>
    <w:rsid w:val="005A30D1"/>
    <w:rsid w:val="006A3765"/>
    <w:rsid w:val="00786E75"/>
    <w:rsid w:val="00881D7D"/>
    <w:rsid w:val="00B332F8"/>
    <w:rsid w:val="00BC4F87"/>
    <w:rsid w:val="00C95CF1"/>
    <w:rsid w:val="00D10890"/>
    <w:rsid w:val="00D75009"/>
    <w:rsid w:val="00E9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Admin</cp:lastModifiedBy>
  <cp:revision>2</cp:revision>
  <dcterms:created xsi:type="dcterms:W3CDTF">2013-09-11T05:21:00Z</dcterms:created>
  <dcterms:modified xsi:type="dcterms:W3CDTF">2013-09-11T05:21:00Z</dcterms:modified>
</cp:coreProperties>
</file>